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877" w:rsidRPr="00BD6217" w:rsidRDefault="00423877" w:rsidP="00CA5536">
      <w:pPr>
        <w:rPr>
          <w:rFonts w:ascii="Verdana" w:hAnsi="Verdana"/>
          <w:b/>
          <w:bCs/>
          <w:color w:val="003300"/>
          <w:sz w:val="18"/>
          <w:szCs w:val="18"/>
          <w:lang w:val="es-ES"/>
        </w:rPr>
      </w:pPr>
      <w:r w:rsidRPr="00BD6217">
        <w:rPr>
          <w:rFonts w:ascii="Verdana" w:hAnsi="Verdana"/>
          <w:b/>
          <w:bCs/>
          <w:color w:val="003300"/>
          <w:sz w:val="18"/>
          <w:szCs w:val="18"/>
          <w:u w:val="single"/>
          <w:lang w:val="es-ES"/>
        </w:rPr>
        <w:t>“Gerenciando tu equilibrio”. En la búsqueda del tesoro que es tu bienestar</w:t>
      </w:r>
      <w:r w:rsidRPr="00BD6217">
        <w:rPr>
          <w:rFonts w:ascii="Verdana" w:hAnsi="Verdana"/>
          <w:b/>
          <w:bCs/>
          <w:color w:val="003300"/>
          <w:sz w:val="18"/>
          <w:szCs w:val="18"/>
          <w:lang w:val="es-ES"/>
        </w:rPr>
        <w:t xml:space="preserve">. </w:t>
      </w:r>
    </w:p>
    <w:p w:rsidR="00423877" w:rsidRPr="00BD6217" w:rsidRDefault="00423877" w:rsidP="00CA5536">
      <w:pPr>
        <w:rPr>
          <w:rFonts w:ascii="Verdana" w:hAnsi="Verdana"/>
          <w:b/>
          <w:bCs/>
          <w:color w:val="003300"/>
          <w:sz w:val="18"/>
          <w:szCs w:val="18"/>
          <w:lang w:val="es-ES"/>
        </w:rPr>
      </w:pPr>
      <w:r w:rsidRPr="00BD6217">
        <w:rPr>
          <w:rFonts w:ascii="Verdana" w:hAnsi="Verdana"/>
          <w:b/>
          <w:bCs/>
          <w:color w:val="003300"/>
          <w:sz w:val="18"/>
          <w:szCs w:val="18"/>
          <w:lang w:val="es-ES"/>
        </w:rPr>
        <w:t>Por: María Mercedes Gómez</w:t>
      </w:r>
    </w:p>
    <w:p w:rsidR="00423877" w:rsidRPr="00BD6217" w:rsidRDefault="00423877" w:rsidP="00CA5536">
      <w:pPr>
        <w:rPr>
          <w:rFonts w:ascii="Verdana" w:hAnsi="Verdana"/>
          <w:b/>
          <w:bCs/>
          <w:color w:val="003300"/>
          <w:sz w:val="18"/>
          <w:szCs w:val="18"/>
          <w:lang w:val="es-ES"/>
        </w:rPr>
      </w:pPr>
      <w:hyperlink r:id="rId5" w:history="1">
        <w:r w:rsidRPr="00BD6217">
          <w:rPr>
            <w:rStyle w:val="Hyperlink"/>
            <w:rFonts w:ascii="Verdana" w:hAnsi="Verdana"/>
            <w:b/>
            <w:bCs/>
            <w:sz w:val="18"/>
            <w:szCs w:val="18"/>
            <w:lang w:val="es-ES"/>
          </w:rPr>
          <w:t>www.geneticadelcambio.com.ve</w:t>
        </w:r>
      </w:hyperlink>
    </w:p>
    <w:p w:rsidR="00423877" w:rsidRPr="00BD6217" w:rsidRDefault="00423877" w:rsidP="00CA5536">
      <w:pPr>
        <w:rPr>
          <w:rFonts w:ascii="Verdana" w:hAnsi="Verdana"/>
          <w:b/>
          <w:bCs/>
          <w:color w:val="003300"/>
          <w:sz w:val="18"/>
          <w:szCs w:val="18"/>
          <w:lang w:val="es-ES"/>
        </w:rPr>
      </w:pPr>
    </w:p>
    <w:p w:rsidR="00423877" w:rsidRPr="00BD6217" w:rsidRDefault="00423877" w:rsidP="00CA5536">
      <w:pPr>
        <w:rPr>
          <w:rFonts w:ascii="Verdana" w:hAnsi="Verdana"/>
          <w:bCs/>
          <w:color w:val="003300"/>
          <w:sz w:val="18"/>
          <w:szCs w:val="18"/>
          <w:lang w:val="es-ES"/>
        </w:rPr>
      </w:pPr>
      <w:r w:rsidRPr="00BD6217">
        <w:rPr>
          <w:rFonts w:ascii="Verdana" w:hAnsi="Verdana"/>
          <w:bCs/>
          <w:color w:val="003300"/>
          <w:sz w:val="18"/>
          <w:szCs w:val="18"/>
          <w:lang w:val="es-ES"/>
        </w:rPr>
        <w:t>Entramos en crisis en el momento en que  nos damos cuenta de que la realidad que conocíamos ya no es. Experimentamos miedo ante lo desconocido, tristeza por las pérdidas y en algunos casos violencia por echar la culpa a otros para justificar nuestras propias incapacidades.</w:t>
      </w:r>
    </w:p>
    <w:p w:rsidR="00423877" w:rsidRPr="00BD6217" w:rsidRDefault="00423877" w:rsidP="00CA5536">
      <w:pPr>
        <w:rPr>
          <w:rFonts w:ascii="Verdana" w:hAnsi="Verdana"/>
          <w:bCs/>
          <w:color w:val="003300"/>
          <w:sz w:val="18"/>
          <w:szCs w:val="18"/>
          <w:lang w:val="es-ES"/>
        </w:rPr>
      </w:pPr>
    </w:p>
    <w:p w:rsidR="00423877" w:rsidRDefault="00423877" w:rsidP="00CA5536">
      <w:pPr>
        <w:rPr>
          <w:rFonts w:ascii="Verdana" w:hAnsi="Verdana"/>
          <w:bCs/>
          <w:color w:val="003300"/>
          <w:sz w:val="18"/>
          <w:szCs w:val="18"/>
          <w:lang w:val="es-ES"/>
        </w:rPr>
      </w:pPr>
      <w:r w:rsidRPr="00BD6217">
        <w:rPr>
          <w:rFonts w:ascii="Verdana" w:hAnsi="Verdana"/>
          <w:bCs/>
          <w:color w:val="003300"/>
          <w:sz w:val="18"/>
          <w:szCs w:val="18"/>
          <w:lang w:val="es-ES"/>
        </w:rPr>
        <w:t xml:space="preserve">Es interesante que recordemos que no podemos ser sanos si somos insensibles a las necesidades  de </w:t>
      </w:r>
      <w:r>
        <w:rPr>
          <w:rFonts w:ascii="Verdana" w:hAnsi="Verdana"/>
          <w:bCs/>
          <w:color w:val="003300"/>
          <w:sz w:val="18"/>
          <w:szCs w:val="18"/>
          <w:lang w:val="es-ES"/>
        </w:rPr>
        <w:t xml:space="preserve">los </w:t>
      </w:r>
      <w:r w:rsidRPr="00BD6217">
        <w:rPr>
          <w:rFonts w:ascii="Verdana" w:hAnsi="Verdana"/>
          <w:bCs/>
          <w:color w:val="003300"/>
          <w:sz w:val="18"/>
          <w:szCs w:val="18"/>
          <w:lang w:val="es-ES"/>
        </w:rPr>
        <w:t>otros. Tu salud además de física y emocional es social; y se traduce en los comportamientos que exhibes, sobret</w:t>
      </w:r>
      <w:r>
        <w:rPr>
          <w:rFonts w:ascii="Verdana" w:hAnsi="Verdana"/>
          <w:bCs/>
          <w:color w:val="003300"/>
          <w:sz w:val="18"/>
          <w:szCs w:val="18"/>
          <w:lang w:val="es-ES"/>
        </w:rPr>
        <w:t xml:space="preserve">odo, en los momentos de crisis donde la emoción que  </w:t>
      </w:r>
      <w:r w:rsidRPr="00BD6217">
        <w:rPr>
          <w:rFonts w:ascii="Verdana" w:hAnsi="Verdana"/>
          <w:bCs/>
          <w:color w:val="003300"/>
          <w:sz w:val="18"/>
          <w:szCs w:val="18"/>
          <w:lang w:val="es-ES"/>
        </w:rPr>
        <w:t>reina es el</w:t>
      </w:r>
      <w:r>
        <w:rPr>
          <w:rFonts w:ascii="Verdana" w:hAnsi="Verdana"/>
          <w:bCs/>
          <w:color w:val="003300"/>
          <w:sz w:val="18"/>
          <w:szCs w:val="18"/>
          <w:lang w:val="es-ES"/>
        </w:rPr>
        <w:t xml:space="preserve"> miedo.</w:t>
      </w:r>
      <w:r w:rsidRPr="00BD6217">
        <w:rPr>
          <w:rFonts w:ascii="Verdana" w:hAnsi="Verdana"/>
          <w:bCs/>
          <w:color w:val="003300"/>
          <w:sz w:val="18"/>
          <w:szCs w:val="18"/>
          <w:lang w:val="es-ES"/>
        </w:rPr>
        <w:t xml:space="preserve"> </w:t>
      </w:r>
    </w:p>
    <w:p w:rsidR="00423877" w:rsidRDefault="00423877" w:rsidP="00CA5536">
      <w:pPr>
        <w:rPr>
          <w:rFonts w:ascii="Verdana" w:hAnsi="Verdana"/>
          <w:bCs/>
          <w:color w:val="003300"/>
          <w:sz w:val="18"/>
          <w:szCs w:val="18"/>
          <w:lang w:val="es-ES"/>
        </w:rPr>
      </w:pPr>
    </w:p>
    <w:p w:rsidR="00423877" w:rsidRDefault="00423877" w:rsidP="00CA5536">
      <w:pPr>
        <w:rPr>
          <w:rFonts w:ascii="Verdana" w:hAnsi="Verdana"/>
          <w:bCs/>
          <w:color w:val="003300"/>
          <w:sz w:val="18"/>
          <w:szCs w:val="18"/>
          <w:lang w:val="es-ES"/>
        </w:rPr>
      </w:pPr>
      <w:r w:rsidRPr="00BD6217">
        <w:rPr>
          <w:rFonts w:ascii="Verdana" w:hAnsi="Verdana"/>
          <w:bCs/>
          <w:color w:val="003300"/>
          <w:sz w:val="18"/>
          <w:szCs w:val="18"/>
          <w:lang w:val="es-ES"/>
        </w:rPr>
        <w:t>Te</w:t>
      </w:r>
      <w:r>
        <w:rPr>
          <w:rFonts w:ascii="Verdana" w:hAnsi="Verdana"/>
          <w:bCs/>
          <w:color w:val="003300"/>
          <w:sz w:val="18"/>
          <w:szCs w:val="18"/>
          <w:lang w:val="es-ES"/>
        </w:rPr>
        <w:t xml:space="preserve"> mencionaré algunas reacciones clásicas </w:t>
      </w:r>
      <w:r w:rsidRPr="00BD6217">
        <w:rPr>
          <w:rFonts w:ascii="Verdana" w:hAnsi="Verdana"/>
          <w:bCs/>
          <w:color w:val="003300"/>
          <w:sz w:val="18"/>
          <w:szCs w:val="18"/>
          <w:lang w:val="es-ES"/>
        </w:rPr>
        <w:t>ante situaciones de cambio</w:t>
      </w:r>
      <w:r>
        <w:rPr>
          <w:rFonts w:ascii="Verdana" w:hAnsi="Verdana"/>
          <w:bCs/>
          <w:color w:val="003300"/>
          <w:sz w:val="18"/>
          <w:szCs w:val="18"/>
          <w:lang w:val="es-ES"/>
        </w:rPr>
        <w:t>:</w:t>
      </w:r>
    </w:p>
    <w:p w:rsidR="00423877" w:rsidRPr="00BD6217" w:rsidRDefault="00423877" w:rsidP="00CA5536">
      <w:pPr>
        <w:rPr>
          <w:rFonts w:ascii="Verdana" w:hAnsi="Verdana"/>
          <w:bCs/>
          <w:color w:val="003300"/>
          <w:sz w:val="18"/>
          <w:szCs w:val="18"/>
          <w:lang w:val="es-ES"/>
        </w:rPr>
      </w:pPr>
    </w:p>
    <w:p w:rsidR="00423877" w:rsidRPr="00BD6217" w:rsidRDefault="00423877" w:rsidP="00CA5536">
      <w:pPr>
        <w:pStyle w:val="ListParagraph"/>
        <w:numPr>
          <w:ilvl w:val="0"/>
          <w:numId w:val="1"/>
        </w:numPr>
        <w:ind w:left="567"/>
        <w:rPr>
          <w:rFonts w:ascii="Verdana" w:hAnsi="Verdana"/>
          <w:bCs/>
          <w:color w:val="003300"/>
          <w:sz w:val="18"/>
          <w:szCs w:val="18"/>
          <w:lang w:val="es-ES"/>
        </w:rPr>
      </w:pPr>
      <w:r w:rsidRPr="00BD6217">
        <w:rPr>
          <w:rFonts w:ascii="Verdana" w:hAnsi="Verdana"/>
          <w:b/>
          <w:bCs/>
          <w:color w:val="003300"/>
          <w:sz w:val="18"/>
          <w:szCs w:val="18"/>
          <w:lang w:val="es-ES"/>
        </w:rPr>
        <w:t>“La Cuchi” o infantil:</w:t>
      </w:r>
      <w:r w:rsidRPr="00BD6217">
        <w:rPr>
          <w:rFonts w:ascii="Verdana" w:hAnsi="Verdana"/>
          <w:bCs/>
          <w:color w:val="003300"/>
          <w:sz w:val="18"/>
          <w:szCs w:val="18"/>
          <w:lang w:val="es-ES"/>
        </w:rPr>
        <w:t xml:space="preserve"> taparse los ojos y “no ver” intencionalmente lo que está ocurriendo. La negación de la realidad.</w:t>
      </w:r>
    </w:p>
    <w:p w:rsidR="00423877" w:rsidRPr="00BD6217" w:rsidRDefault="00423877" w:rsidP="00346771">
      <w:pPr>
        <w:pStyle w:val="ListParagraph"/>
        <w:numPr>
          <w:ilvl w:val="0"/>
          <w:numId w:val="1"/>
        </w:numPr>
        <w:ind w:left="567"/>
        <w:rPr>
          <w:rFonts w:ascii="Verdana" w:hAnsi="Verdana"/>
          <w:bCs/>
          <w:color w:val="003300"/>
          <w:sz w:val="18"/>
          <w:szCs w:val="18"/>
          <w:lang w:val="es-ES"/>
        </w:rPr>
      </w:pPr>
      <w:r>
        <w:rPr>
          <w:rFonts w:ascii="Verdana" w:hAnsi="Verdana"/>
          <w:b/>
          <w:bCs/>
          <w:color w:val="003300"/>
          <w:sz w:val="18"/>
          <w:szCs w:val="18"/>
          <w:lang w:val="es-ES"/>
        </w:rPr>
        <w:t>“</w:t>
      </w:r>
      <w:r w:rsidRPr="00BD6217">
        <w:rPr>
          <w:rFonts w:ascii="Verdana" w:hAnsi="Verdana"/>
          <w:b/>
          <w:bCs/>
          <w:color w:val="003300"/>
          <w:sz w:val="18"/>
          <w:szCs w:val="18"/>
          <w:lang w:val="es-ES"/>
        </w:rPr>
        <w:t>La Poncio Pilatos</w:t>
      </w:r>
      <w:r>
        <w:rPr>
          <w:rFonts w:ascii="Verdana" w:hAnsi="Verdana"/>
          <w:b/>
          <w:bCs/>
          <w:color w:val="003300"/>
          <w:sz w:val="18"/>
          <w:szCs w:val="18"/>
          <w:lang w:val="es-ES"/>
        </w:rPr>
        <w:t>” o Soy invisible</w:t>
      </w:r>
      <w:r w:rsidRPr="00BD6217">
        <w:rPr>
          <w:rFonts w:ascii="Verdana" w:hAnsi="Verdana"/>
          <w:b/>
          <w:bCs/>
          <w:color w:val="003300"/>
          <w:sz w:val="18"/>
          <w:szCs w:val="18"/>
          <w:lang w:val="es-ES"/>
        </w:rPr>
        <w:t>:</w:t>
      </w:r>
      <w:r w:rsidRPr="00BD6217">
        <w:rPr>
          <w:rFonts w:ascii="Verdana" w:hAnsi="Verdana"/>
          <w:bCs/>
          <w:color w:val="003300"/>
          <w:sz w:val="18"/>
          <w:szCs w:val="18"/>
          <w:lang w:val="es-ES"/>
        </w:rPr>
        <w:t xml:space="preserve"> “ver y hacerse el loco” para que no te salpique la responsabilidad que te compete por tu posición de “liderazgo”. Creen por sobre todas las cosas que nadie los ve, mientras todo el mundo los ve y comenta que no hacen ni dicen nada… </w:t>
      </w:r>
    </w:p>
    <w:p w:rsidR="00423877" w:rsidRPr="00BD6217" w:rsidRDefault="00423877" w:rsidP="00346771">
      <w:pPr>
        <w:pStyle w:val="ListParagraph"/>
        <w:numPr>
          <w:ilvl w:val="0"/>
          <w:numId w:val="1"/>
        </w:numPr>
        <w:ind w:left="567"/>
        <w:rPr>
          <w:rFonts w:ascii="Verdana" w:hAnsi="Verdana"/>
          <w:bCs/>
          <w:color w:val="003300"/>
          <w:sz w:val="18"/>
          <w:szCs w:val="18"/>
          <w:lang w:val="es-ES"/>
        </w:rPr>
      </w:pPr>
      <w:r>
        <w:rPr>
          <w:rFonts w:ascii="Verdana" w:hAnsi="Verdana"/>
          <w:b/>
          <w:bCs/>
          <w:color w:val="003300"/>
          <w:sz w:val="18"/>
          <w:szCs w:val="18"/>
          <w:lang w:val="es-ES"/>
        </w:rPr>
        <w:t>“</w:t>
      </w:r>
      <w:r w:rsidRPr="00BD6217">
        <w:rPr>
          <w:rFonts w:ascii="Verdana" w:hAnsi="Verdana"/>
          <w:b/>
          <w:bCs/>
          <w:color w:val="003300"/>
          <w:sz w:val="18"/>
          <w:szCs w:val="18"/>
          <w:lang w:val="es-ES"/>
        </w:rPr>
        <w:t>La Kamikaze</w:t>
      </w:r>
      <w:r>
        <w:rPr>
          <w:rFonts w:ascii="Verdana" w:hAnsi="Verdana"/>
          <w:b/>
          <w:bCs/>
          <w:color w:val="003300"/>
          <w:sz w:val="18"/>
          <w:szCs w:val="18"/>
          <w:lang w:val="es-ES"/>
        </w:rPr>
        <w:t>”</w:t>
      </w:r>
      <w:r w:rsidRPr="00BD6217">
        <w:rPr>
          <w:rFonts w:ascii="Verdana" w:hAnsi="Verdana"/>
          <w:b/>
          <w:bCs/>
          <w:color w:val="003300"/>
          <w:sz w:val="18"/>
          <w:szCs w:val="18"/>
          <w:lang w:val="es-ES"/>
        </w:rPr>
        <w:t xml:space="preserve"> o suicida:</w:t>
      </w:r>
      <w:r w:rsidRPr="00BD6217">
        <w:rPr>
          <w:rFonts w:ascii="Verdana" w:hAnsi="Verdana"/>
          <w:bCs/>
          <w:color w:val="003300"/>
          <w:sz w:val="18"/>
          <w:szCs w:val="18"/>
          <w:lang w:val="es-ES"/>
        </w:rPr>
        <w:t xml:space="preserve"> ven lo que está pasando y van a “matarse solos” antes de que otro le amenace primero. El ego herido en acción autodestructiva: renuncian o invitan renunciar a otros, antes de entender qué es lo que está ocurriendo primero. Les encanta matarse en equipo.</w:t>
      </w:r>
    </w:p>
    <w:p w:rsidR="00423877" w:rsidRPr="00BD6217" w:rsidRDefault="00423877" w:rsidP="00346771">
      <w:pPr>
        <w:pStyle w:val="ListParagraph"/>
        <w:numPr>
          <w:ilvl w:val="0"/>
          <w:numId w:val="1"/>
        </w:numPr>
        <w:ind w:left="567"/>
        <w:rPr>
          <w:rFonts w:ascii="Verdana" w:hAnsi="Verdana"/>
          <w:bCs/>
          <w:color w:val="003300"/>
          <w:sz w:val="18"/>
          <w:szCs w:val="18"/>
          <w:lang w:val="es-ES"/>
        </w:rPr>
      </w:pPr>
      <w:r>
        <w:rPr>
          <w:rFonts w:ascii="Verdana" w:hAnsi="Verdana"/>
          <w:bCs/>
          <w:color w:val="003300"/>
          <w:sz w:val="18"/>
          <w:szCs w:val="18"/>
          <w:lang w:val="es-ES"/>
        </w:rPr>
        <w:t>“</w:t>
      </w:r>
      <w:r>
        <w:rPr>
          <w:rFonts w:ascii="Verdana" w:hAnsi="Verdana"/>
          <w:b/>
          <w:bCs/>
          <w:color w:val="003300"/>
          <w:sz w:val="18"/>
          <w:szCs w:val="18"/>
          <w:lang w:val="es-ES"/>
        </w:rPr>
        <w:t>La</w:t>
      </w:r>
      <w:r w:rsidRPr="00BD6217">
        <w:rPr>
          <w:rFonts w:ascii="Verdana" w:hAnsi="Verdana"/>
          <w:b/>
          <w:bCs/>
          <w:color w:val="003300"/>
          <w:sz w:val="18"/>
          <w:szCs w:val="18"/>
          <w:lang w:val="es-ES"/>
        </w:rPr>
        <w:t xml:space="preserve"> río revuelto</w:t>
      </w:r>
      <w:r>
        <w:rPr>
          <w:rFonts w:ascii="Verdana" w:hAnsi="Verdana"/>
          <w:b/>
          <w:bCs/>
          <w:color w:val="003300"/>
          <w:sz w:val="18"/>
          <w:szCs w:val="18"/>
          <w:lang w:val="es-ES"/>
        </w:rPr>
        <w:t>” o depredadora</w:t>
      </w:r>
      <w:r w:rsidRPr="00BD6217">
        <w:rPr>
          <w:rFonts w:ascii="Verdana" w:hAnsi="Verdana"/>
          <w:b/>
          <w:bCs/>
          <w:color w:val="003300"/>
          <w:sz w:val="18"/>
          <w:szCs w:val="18"/>
          <w:lang w:val="es-ES"/>
        </w:rPr>
        <w:t>:</w:t>
      </w:r>
      <w:r w:rsidRPr="00BD6217">
        <w:rPr>
          <w:rFonts w:ascii="Verdana" w:hAnsi="Verdana"/>
          <w:bCs/>
          <w:color w:val="003300"/>
          <w:sz w:val="18"/>
          <w:szCs w:val="18"/>
          <w:lang w:val="es-ES"/>
        </w:rPr>
        <w:t xml:space="preserve">                      “ven lo que está pasando y maquinan el cómo aprovecharse de la situación para perjudicar al  prójimo y quitarlo del camino” Respuesta egoísta- oportunista- destructiva.</w:t>
      </w:r>
    </w:p>
    <w:p w:rsidR="00423877" w:rsidRPr="00BD6217" w:rsidRDefault="00423877" w:rsidP="00CA5536">
      <w:pPr>
        <w:pStyle w:val="ListParagraph"/>
        <w:numPr>
          <w:ilvl w:val="0"/>
          <w:numId w:val="1"/>
        </w:numPr>
        <w:ind w:left="567"/>
        <w:rPr>
          <w:rFonts w:ascii="Verdana" w:hAnsi="Verdana"/>
          <w:bCs/>
          <w:color w:val="003300"/>
          <w:sz w:val="18"/>
          <w:szCs w:val="18"/>
          <w:lang w:val="es-ES"/>
        </w:rPr>
      </w:pPr>
      <w:r>
        <w:rPr>
          <w:rFonts w:ascii="Verdana" w:hAnsi="Verdana"/>
          <w:b/>
          <w:bCs/>
          <w:color w:val="003300"/>
          <w:sz w:val="18"/>
          <w:szCs w:val="18"/>
          <w:lang w:val="es-ES"/>
        </w:rPr>
        <w:t>“</w:t>
      </w:r>
      <w:r w:rsidRPr="00BD6217">
        <w:rPr>
          <w:rFonts w:ascii="Verdana" w:hAnsi="Verdana"/>
          <w:b/>
          <w:bCs/>
          <w:color w:val="003300"/>
          <w:sz w:val="18"/>
          <w:szCs w:val="18"/>
          <w:lang w:val="es-ES"/>
        </w:rPr>
        <w:t>La  a</w:t>
      </w:r>
      <w:r>
        <w:rPr>
          <w:rFonts w:ascii="Verdana" w:hAnsi="Verdana"/>
          <w:b/>
          <w:bCs/>
          <w:color w:val="003300"/>
          <w:sz w:val="18"/>
          <w:szCs w:val="18"/>
          <w:lang w:val="es-ES"/>
        </w:rPr>
        <w:t xml:space="preserve">mnésica” o </w:t>
      </w:r>
      <w:r w:rsidRPr="00BD6217">
        <w:rPr>
          <w:rFonts w:ascii="Verdana" w:hAnsi="Verdana"/>
          <w:b/>
          <w:bCs/>
          <w:color w:val="003300"/>
          <w:sz w:val="18"/>
          <w:szCs w:val="18"/>
          <w:lang w:val="es-ES"/>
        </w:rPr>
        <w:t>respuesta inteligente:</w:t>
      </w:r>
      <w:r w:rsidRPr="00BD6217">
        <w:rPr>
          <w:rFonts w:ascii="Verdana" w:hAnsi="Verdana"/>
          <w:bCs/>
          <w:color w:val="003300"/>
          <w:sz w:val="18"/>
          <w:szCs w:val="18"/>
          <w:lang w:val="es-ES"/>
        </w:rPr>
        <w:t xml:space="preserve"> “ven lo que está pasando, intentar entender las causas, visionar las consecuencias y prepararse para los escenarios posibles con decisiones provechosas para sí mismo y la mayoría del colectivo. La respuesta inteligente pero amnésica porque a menudo la olvidamos.</w:t>
      </w:r>
    </w:p>
    <w:p w:rsidR="00423877" w:rsidRPr="00BD6217" w:rsidRDefault="00423877" w:rsidP="0086006D">
      <w:pPr>
        <w:rPr>
          <w:rFonts w:ascii="Verdana" w:hAnsi="Verdana"/>
          <w:b/>
          <w:bCs/>
          <w:color w:val="003300"/>
          <w:sz w:val="18"/>
          <w:szCs w:val="18"/>
          <w:lang w:val="es-ES"/>
        </w:rPr>
      </w:pPr>
    </w:p>
    <w:p w:rsidR="00423877" w:rsidRPr="00BD6217" w:rsidRDefault="00423877">
      <w:pPr>
        <w:rPr>
          <w:rFonts w:ascii="Verdana" w:hAnsi="Verdana"/>
          <w:b/>
          <w:bCs/>
          <w:color w:val="003300"/>
          <w:sz w:val="18"/>
          <w:szCs w:val="18"/>
          <w:lang w:val="es-ES"/>
        </w:rPr>
      </w:pPr>
      <w:r w:rsidRPr="00BD6217">
        <w:rPr>
          <w:rFonts w:ascii="Verdana" w:hAnsi="Verdana"/>
          <w:b/>
          <w:bCs/>
          <w:color w:val="003300"/>
          <w:sz w:val="18"/>
          <w:szCs w:val="18"/>
          <w:lang w:val="es-ES"/>
        </w:rPr>
        <w:t xml:space="preserve">¿Cómo puedo gerenciar mi comportamiento en tiempo de crisis y salvaguardar mi bienestar en unión con el bienestar común? </w:t>
      </w:r>
    </w:p>
    <w:p w:rsidR="00423877" w:rsidRPr="00BD6217" w:rsidRDefault="00423877">
      <w:pPr>
        <w:rPr>
          <w:rFonts w:ascii="Verdana" w:hAnsi="Verdana"/>
          <w:bCs/>
          <w:color w:val="003300"/>
          <w:sz w:val="18"/>
          <w:szCs w:val="18"/>
          <w:lang w:val="es-ES"/>
        </w:rPr>
      </w:pPr>
    </w:p>
    <w:p w:rsidR="00423877" w:rsidRPr="00BD6217" w:rsidRDefault="00423877">
      <w:pPr>
        <w:rPr>
          <w:rFonts w:ascii="Verdana" w:hAnsi="Verdana"/>
          <w:bCs/>
          <w:color w:val="003300"/>
          <w:sz w:val="18"/>
          <w:szCs w:val="18"/>
          <w:lang w:val="es-ES"/>
        </w:rPr>
      </w:pPr>
      <w:r w:rsidRPr="00BD6217">
        <w:rPr>
          <w:rFonts w:ascii="Verdana" w:hAnsi="Verdana"/>
          <w:bCs/>
          <w:color w:val="003300"/>
          <w:sz w:val="18"/>
          <w:szCs w:val="18"/>
          <w:lang w:val="es-ES"/>
        </w:rPr>
        <w:t xml:space="preserve">Lo primero es ubicarte, sí ubícate, reconoce el cómo estas manifestando tu miedo.  Una manera sencilla de darte cuenta es viendo la reacción del otro que ante tu comportamiento, fíjate en las reacciones de tus relacionados ante tus comentarios y acciones. </w:t>
      </w:r>
    </w:p>
    <w:p w:rsidR="00423877" w:rsidRPr="00BD6217" w:rsidRDefault="00423877">
      <w:pPr>
        <w:rPr>
          <w:rFonts w:ascii="Verdana" w:hAnsi="Verdana"/>
          <w:bCs/>
          <w:color w:val="003300"/>
          <w:sz w:val="18"/>
          <w:szCs w:val="18"/>
          <w:lang w:val="es-ES"/>
        </w:rPr>
      </w:pPr>
    </w:p>
    <w:p w:rsidR="00423877" w:rsidRPr="00BD6217" w:rsidRDefault="00423877">
      <w:pPr>
        <w:rPr>
          <w:rFonts w:ascii="Verdana" w:hAnsi="Verdana"/>
          <w:b/>
          <w:bCs/>
          <w:color w:val="003300"/>
          <w:sz w:val="18"/>
          <w:szCs w:val="18"/>
          <w:lang w:val="es-ES"/>
        </w:rPr>
      </w:pPr>
      <w:r w:rsidRPr="00BD6217">
        <w:rPr>
          <w:rFonts w:ascii="Verdana" w:hAnsi="Verdana"/>
          <w:b/>
          <w:bCs/>
          <w:color w:val="003300"/>
          <w:sz w:val="18"/>
          <w:szCs w:val="18"/>
          <w:lang w:val="es-ES"/>
        </w:rPr>
        <w:t>Si la gente te presenta quejas como:</w:t>
      </w:r>
    </w:p>
    <w:p w:rsidR="00423877" w:rsidRPr="00EF7DFF" w:rsidRDefault="00423877" w:rsidP="00EF7DFF">
      <w:pPr>
        <w:pStyle w:val="ListParagraph"/>
        <w:numPr>
          <w:ilvl w:val="0"/>
          <w:numId w:val="7"/>
        </w:numPr>
        <w:rPr>
          <w:rFonts w:ascii="Verdana" w:hAnsi="Verdana"/>
          <w:bCs/>
          <w:color w:val="003300"/>
          <w:sz w:val="18"/>
          <w:szCs w:val="18"/>
          <w:lang w:val="es-ES"/>
        </w:rPr>
      </w:pPr>
      <w:r w:rsidRPr="00EF7DFF">
        <w:rPr>
          <w:rFonts w:ascii="Verdana" w:hAnsi="Verdana"/>
          <w:bCs/>
          <w:color w:val="003300"/>
          <w:sz w:val="18"/>
          <w:szCs w:val="18"/>
          <w:lang w:val="es-ES"/>
        </w:rPr>
        <w:t>“oye me estas afectando”</w:t>
      </w:r>
    </w:p>
    <w:p w:rsidR="00423877" w:rsidRPr="00EF7DFF" w:rsidRDefault="00423877" w:rsidP="00EF7DFF">
      <w:pPr>
        <w:pStyle w:val="ListParagraph"/>
        <w:numPr>
          <w:ilvl w:val="0"/>
          <w:numId w:val="7"/>
        </w:numPr>
        <w:rPr>
          <w:rFonts w:ascii="Verdana" w:hAnsi="Verdana"/>
          <w:bCs/>
          <w:color w:val="003300"/>
          <w:sz w:val="18"/>
          <w:szCs w:val="18"/>
          <w:lang w:val="es-ES"/>
        </w:rPr>
      </w:pPr>
      <w:r w:rsidRPr="00EF7DFF">
        <w:rPr>
          <w:rFonts w:ascii="Verdana" w:hAnsi="Verdana"/>
          <w:bCs/>
          <w:color w:val="003300"/>
          <w:sz w:val="18"/>
          <w:szCs w:val="18"/>
          <w:lang w:val="es-ES"/>
        </w:rPr>
        <w:t xml:space="preserve">“estas pasando por encima de mi” </w:t>
      </w:r>
    </w:p>
    <w:p w:rsidR="00423877" w:rsidRPr="00EF7DFF" w:rsidRDefault="00423877" w:rsidP="00EF7DFF">
      <w:pPr>
        <w:pStyle w:val="ListParagraph"/>
        <w:numPr>
          <w:ilvl w:val="0"/>
          <w:numId w:val="7"/>
        </w:numPr>
        <w:rPr>
          <w:rFonts w:ascii="Verdana" w:hAnsi="Verdana"/>
          <w:bCs/>
          <w:color w:val="003300"/>
          <w:sz w:val="18"/>
          <w:szCs w:val="18"/>
          <w:lang w:val="es-ES"/>
        </w:rPr>
      </w:pPr>
      <w:r w:rsidRPr="00EF7DFF">
        <w:rPr>
          <w:rFonts w:ascii="Verdana" w:hAnsi="Verdana"/>
          <w:bCs/>
          <w:color w:val="003300"/>
          <w:sz w:val="18"/>
          <w:szCs w:val="18"/>
          <w:lang w:val="es-ES"/>
        </w:rPr>
        <w:t>“cómo es posible que no sepas eso”</w:t>
      </w:r>
    </w:p>
    <w:p w:rsidR="00423877" w:rsidRPr="00EF7DFF" w:rsidRDefault="00423877" w:rsidP="00EF7DFF">
      <w:pPr>
        <w:pStyle w:val="ListParagraph"/>
        <w:numPr>
          <w:ilvl w:val="0"/>
          <w:numId w:val="7"/>
        </w:numPr>
        <w:rPr>
          <w:rFonts w:ascii="Verdana" w:hAnsi="Verdana"/>
          <w:bCs/>
          <w:color w:val="003300"/>
          <w:sz w:val="18"/>
          <w:szCs w:val="18"/>
          <w:lang w:val="es-ES"/>
        </w:rPr>
      </w:pPr>
      <w:r w:rsidRPr="00EF7DFF">
        <w:rPr>
          <w:rFonts w:ascii="Verdana" w:hAnsi="Verdana"/>
          <w:bCs/>
          <w:color w:val="003300"/>
          <w:sz w:val="18"/>
          <w:szCs w:val="18"/>
          <w:lang w:val="es-ES"/>
        </w:rPr>
        <w:t>“Por qué te vas a ir tan pronto… no renuncies”</w:t>
      </w:r>
    </w:p>
    <w:p w:rsidR="00423877" w:rsidRPr="00EF7DFF" w:rsidRDefault="00423877" w:rsidP="00EF7DFF">
      <w:pPr>
        <w:pStyle w:val="ListParagraph"/>
        <w:numPr>
          <w:ilvl w:val="0"/>
          <w:numId w:val="7"/>
        </w:numPr>
        <w:rPr>
          <w:rFonts w:ascii="Verdana" w:hAnsi="Verdana"/>
          <w:bCs/>
          <w:color w:val="003300"/>
          <w:sz w:val="18"/>
          <w:szCs w:val="18"/>
          <w:lang w:val="es-ES"/>
        </w:rPr>
      </w:pPr>
      <w:r w:rsidRPr="00EF7DFF">
        <w:rPr>
          <w:rFonts w:ascii="Verdana" w:hAnsi="Verdana"/>
          <w:bCs/>
          <w:color w:val="003300"/>
          <w:sz w:val="18"/>
          <w:szCs w:val="18"/>
          <w:lang w:val="es-ES"/>
        </w:rPr>
        <w:t>“no… yo no me quiero ir de aquí”</w:t>
      </w:r>
    </w:p>
    <w:p w:rsidR="00423877" w:rsidRPr="00BD6217" w:rsidRDefault="00423877" w:rsidP="009D4BEA">
      <w:pPr>
        <w:rPr>
          <w:rFonts w:ascii="Verdana" w:hAnsi="Verdana"/>
          <w:bCs/>
          <w:color w:val="003300"/>
          <w:sz w:val="18"/>
          <w:szCs w:val="18"/>
          <w:lang w:val="es-ES"/>
        </w:rPr>
      </w:pPr>
      <w:r>
        <w:rPr>
          <w:rFonts w:ascii="Verdana" w:hAnsi="Verdana"/>
          <w:bCs/>
          <w:color w:val="003300"/>
          <w:sz w:val="18"/>
          <w:szCs w:val="18"/>
          <w:lang w:val="es-ES"/>
        </w:rPr>
        <w:t xml:space="preserve">Esas manifestaciones </w:t>
      </w:r>
      <w:r w:rsidRPr="00BD6217">
        <w:rPr>
          <w:rFonts w:ascii="Verdana" w:hAnsi="Verdana"/>
          <w:bCs/>
          <w:color w:val="003300"/>
          <w:sz w:val="18"/>
          <w:szCs w:val="18"/>
          <w:lang w:val="es-ES"/>
        </w:rPr>
        <w:t>te ayud</w:t>
      </w:r>
      <w:r>
        <w:rPr>
          <w:rFonts w:ascii="Verdana" w:hAnsi="Verdana"/>
          <w:bCs/>
          <w:color w:val="003300"/>
          <w:sz w:val="18"/>
          <w:szCs w:val="18"/>
          <w:lang w:val="es-ES"/>
        </w:rPr>
        <w:t>arán</w:t>
      </w:r>
      <w:r w:rsidRPr="00BD6217">
        <w:rPr>
          <w:rFonts w:ascii="Verdana" w:hAnsi="Verdana"/>
          <w:bCs/>
          <w:color w:val="003300"/>
          <w:sz w:val="18"/>
          <w:szCs w:val="18"/>
          <w:lang w:val="es-ES"/>
        </w:rPr>
        <w:t xml:space="preserve"> ubicarte en</w:t>
      </w:r>
      <w:r>
        <w:rPr>
          <w:rFonts w:ascii="Verdana" w:hAnsi="Verdana"/>
          <w:bCs/>
          <w:color w:val="003300"/>
          <w:sz w:val="18"/>
          <w:szCs w:val="18"/>
          <w:lang w:val="es-ES"/>
        </w:rPr>
        <w:t xml:space="preserve"> estas u otras clasificaciones de reacción al cambio.</w:t>
      </w:r>
    </w:p>
    <w:p w:rsidR="00423877" w:rsidRPr="00BD6217" w:rsidRDefault="00423877">
      <w:pPr>
        <w:rPr>
          <w:rFonts w:ascii="Verdana" w:hAnsi="Verdana"/>
          <w:bCs/>
          <w:color w:val="003300"/>
          <w:sz w:val="18"/>
          <w:szCs w:val="18"/>
          <w:lang w:val="es-ES"/>
        </w:rPr>
      </w:pPr>
    </w:p>
    <w:p w:rsidR="00423877" w:rsidRPr="00BD6217" w:rsidRDefault="00423877">
      <w:pPr>
        <w:rPr>
          <w:rFonts w:ascii="Verdana" w:hAnsi="Verdana"/>
          <w:bCs/>
          <w:color w:val="003300"/>
          <w:sz w:val="18"/>
          <w:szCs w:val="18"/>
          <w:lang w:val="es-ES"/>
        </w:rPr>
      </w:pPr>
      <w:r w:rsidRPr="00BD6217">
        <w:rPr>
          <w:rFonts w:ascii="Verdana" w:hAnsi="Verdana"/>
          <w:bCs/>
          <w:color w:val="003300"/>
          <w:sz w:val="18"/>
          <w:szCs w:val="18"/>
          <w:lang w:val="es-ES"/>
        </w:rPr>
        <w:t>Si estás haciendo algo que amenace tu bienestar o el de otro</w:t>
      </w:r>
      <w:r>
        <w:rPr>
          <w:rFonts w:ascii="Verdana" w:hAnsi="Verdana"/>
          <w:bCs/>
          <w:color w:val="003300"/>
          <w:sz w:val="18"/>
          <w:szCs w:val="18"/>
          <w:lang w:val="es-ES"/>
        </w:rPr>
        <w:t>s</w:t>
      </w:r>
      <w:r w:rsidRPr="00BD6217">
        <w:rPr>
          <w:rFonts w:ascii="Verdana" w:hAnsi="Verdana"/>
          <w:bCs/>
          <w:color w:val="003300"/>
          <w:sz w:val="18"/>
          <w:szCs w:val="18"/>
          <w:lang w:val="es-ES"/>
        </w:rPr>
        <w:t xml:space="preserve">, </w:t>
      </w:r>
      <w:r>
        <w:rPr>
          <w:rFonts w:ascii="Verdana" w:hAnsi="Verdana"/>
          <w:bCs/>
          <w:color w:val="003300"/>
          <w:sz w:val="18"/>
          <w:szCs w:val="18"/>
          <w:lang w:val="es-ES"/>
        </w:rPr>
        <w:t xml:space="preserve">en cualquier contexto personal o prefesional, </w:t>
      </w:r>
      <w:r w:rsidRPr="00BD6217">
        <w:rPr>
          <w:rFonts w:ascii="Verdana" w:hAnsi="Verdana"/>
          <w:bCs/>
          <w:color w:val="003300"/>
          <w:sz w:val="18"/>
          <w:szCs w:val="18"/>
          <w:lang w:val="es-ES"/>
        </w:rPr>
        <w:t>pues ten la</w:t>
      </w:r>
      <w:r>
        <w:rPr>
          <w:rFonts w:ascii="Verdana" w:hAnsi="Verdana"/>
          <w:bCs/>
          <w:color w:val="003300"/>
          <w:sz w:val="18"/>
          <w:szCs w:val="18"/>
          <w:lang w:val="es-ES"/>
        </w:rPr>
        <w:t xml:space="preserve"> seguridad de que eso tendrá </w:t>
      </w:r>
      <w:r w:rsidRPr="00BD6217">
        <w:rPr>
          <w:rFonts w:ascii="Verdana" w:hAnsi="Verdana"/>
          <w:bCs/>
          <w:color w:val="003300"/>
          <w:sz w:val="18"/>
          <w:szCs w:val="18"/>
          <w:lang w:val="es-ES"/>
        </w:rPr>
        <w:t xml:space="preserve"> consecuencia</w:t>
      </w:r>
      <w:r>
        <w:rPr>
          <w:rFonts w:ascii="Verdana" w:hAnsi="Verdana"/>
          <w:bCs/>
          <w:color w:val="003300"/>
          <w:sz w:val="18"/>
          <w:szCs w:val="18"/>
          <w:lang w:val="es-ES"/>
        </w:rPr>
        <w:t>s para ti. P</w:t>
      </w:r>
      <w:r w:rsidRPr="00BD6217">
        <w:rPr>
          <w:rFonts w:ascii="Verdana" w:hAnsi="Verdana"/>
          <w:bCs/>
          <w:color w:val="003300"/>
          <w:sz w:val="18"/>
          <w:szCs w:val="18"/>
          <w:lang w:val="es-ES"/>
        </w:rPr>
        <w:t>or ejemplo, quizás tomes decisiones apresuradas basándote en el poder que tienes hoy: si te ves ejerc</w:t>
      </w:r>
      <w:r>
        <w:rPr>
          <w:rFonts w:ascii="Verdana" w:hAnsi="Verdana"/>
          <w:bCs/>
          <w:color w:val="003300"/>
          <w:sz w:val="18"/>
          <w:szCs w:val="18"/>
          <w:lang w:val="es-ES"/>
        </w:rPr>
        <w:t>iendo tu poder con de forma despectiva</w:t>
      </w:r>
      <w:r w:rsidRPr="00BD6217">
        <w:rPr>
          <w:rFonts w:ascii="Verdana" w:hAnsi="Verdana"/>
          <w:bCs/>
          <w:color w:val="003300"/>
          <w:sz w:val="18"/>
          <w:szCs w:val="18"/>
          <w:lang w:val="es-ES"/>
        </w:rPr>
        <w:t xml:space="preserve"> hacia otras posiciones, </w:t>
      </w:r>
      <w:r>
        <w:rPr>
          <w:rFonts w:ascii="Verdana" w:hAnsi="Verdana"/>
          <w:bCs/>
          <w:color w:val="003300"/>
          <w:sz w:val="18"/>
          <w:szCs w:val="18"/>
          <w:lang w:val="es-ES"/>
        </w:rPr>
        <w:t xml:space="preserve">familiares, compañeros, vecinos, </w:t>
      </w:r>
      <w:r w:rsidRPr="00BD6217">
        <w:rPr>
          <w:rFonts w:ascii="Verdana" w:hAnsi="Verdana"/>
          <w:bCs/>
          <w:color w:val="003300"/>
          <w:sz w:val="18"/>
          <w:szCs w:val="18"/>
          <w:lang w:val="es-ES"/>
        </w:rPr>
        <w:t>clientes o proveedores, recuerda el poder es relativo a la posición que juegas y está posición es lo mas fácil de</w:t>
      </w:r>
      <w:r>
        <w:rPr>
          <w:rFonts w:ascii="Verdana" w:hAnsi="Verdana"/>
          <w:bCs/>
          <w:color w:val="003300"/>
          <w:sz w:val="18"/>
          <w:szCs w:val="18"/>
          <w:lang w:val="es-ES"/>
        </w:rPr>
        <w:t xml:space="preserve"> que cambie</w:t>
      </w:r>
      <w:r w:rsidRPr="00BD6217">
        <w:rPr>
          <w:rFonts w:ascii="Verdana" w:hAnsi="Verdana"/>
          <w:bCs/>
          <w:color w:val="003300"/>
          <w:sz w:val="18"/>
          <w:szCs w:val="18"/>
          <w:lang w:val="es-ES"/>
        </w:rPr>
        <w:t xml:space="preserve"> en tiempo de crisis, así que cuida la relación por encima de cualquier cosa, honra el afecto que te han mostrado, respeta las reglas del juego y la relación que cuidaste, te ayudará independientemente de la posición que te toque jugar, tu poder se mantendrá por quien eres y no por la posición</w:t>
      </w:r>
      <w:r>
        <w:rPr>
          <w:rFonts w:ascii="Verdana" w:hAnsi="Verdana"/>
          <w:bCs/>
          <w:color w:val="003300"/>
          <w:sz w:val="18"/>
          <w:szCs w:val="18"/>
          <w:lang w:val="es-ES"/>
        </w:rPr>
        <w:t xml:space="preserve"> o rol</w:t>
      </w:r>
      <w:r w:rsidRPr="00BD6217">
        <w:rPr>
          <w:rFonts w:ascii="Verdana" w:hAnsi="Verdana"/>
          <w:bCs/>
          <w:color w:val="003300"/>
          <w:sz w:val="18"/>
          <w:szCs w:val="18"/>
          <w:lang w:val="es-ES"/>
        </w:rPr>
        <w:t xml:space="preserve"> que ocupas. </w:t>
      </w:r>
    </w:p>
    <w:p w:rsidR="00423877" w:rsidRPr="00BD6217" w:rsidRDefault="00423877">
      <w:pPr>
        <w:rPr>
          <w:rFonts w:ascii="Verdana" w:hAnsi="Verdana"/>
          <w:bCs/>
          <w:color w:val="003300"/>
          <w:sz w:val="18"/>
          <w:szCs w:val="18"/>
          <w:lang w:val="es-ES"/>
        </w:rPr>
      </w:pPr>
    </w:p>
    <w:p w:rsidR="00423877" w:rsidRPr="00BD6217" w:rsidRDefault="00423877">
      <w:pPr>
        <w:rPr>
          <w:rFonts w:ascii="Verdana" w:hAnsi="Verdana"/>
          <w:b/>
          <w:bCs/>
          <w:color w:val="003300"/>
          <w:sz w:val="18"/>
          <w:szCs w:val="18"/>
          <w:lang w:val="es-ES"/>
        </w:rPr>
      </w:pPr>
      <w:r w:rsidRPr="00BD6217">
        <w:rPr>
          <w:rFonts w:ascii="Verdana" w:hAnsi="Verdana"/>
          <w:b/>
          <w:bCs/>
          <w:color w:val="003300"/>
          <w:sz w:val="18"/>
          <w:szCs w:val="18"/>
          <w:lang w:val="es-ES"/>
        </w:rPr>
        <w:t>Para tu equilibrio y bienestar recuerda</w:t>
      </w:r>
      <w:r>
        <w:rPr>
          <w:rFonts w:ascii="Verdana" w:hAnsi="Verdana"/>
          <w:b/>
          <w:bCs/>
          <w:color w:val="003300"/>
          <w:sz w:val="18"/>
          <w:szCs w:val="18"/>
          <w:lang w:val="es-ES"/>
        </w:rPr>
        <w:t xml:space="preserve"> que</w:t>
      </w:r>
      <w:r w:rsidRPr="00BD6217">
        <w:rPr>
          <w:rFonts w:ascii="Verdana" w:hAnsi="Verdana"/>
          <w:b/>
          <w:bCs/>
          <w:color w:val="003300"/>
          <w:sz w:val="18"/>
          <w:szCs w:val="18"/>
          <w:lang w:val="es-ES"/>
        </w:rPr>
        <w:t>:</w:t>
      </w:r>
    </w:p>
    <w:p w:rsidR="00423877" w:rsidRPr="00BD6217" w:rsidRDefault="00423877">
      <w:pPr>
        <w:rPr>
          <w:rFonts w:ascii="Verdana" w:hAnsi="Verdana"/>
          <w:bCs/>
          <w:color w:val="003300"/>
          <w:sz w:val="18"/>
          <w:szCs w:val="18"/>
          <w:lang w:val="es-ES"/>
        </w:rPr>
      </w:pPr>
    </w:p>
    <w:p w:rsidR="00423877" w:rsidRPr="00BD6217" w:rsidRDefault="00423877" w:rsidP="00BD6217">
      <w:pPr>
        <w:pStyle w:val="ListParagraph"/>
        <w:numPr>
          <w:ilvl w:val="0"/>
          <w:numId w:val="6"/>
        </w:numPr>
        <w:rPr>
          <w:rFonts w:ascii="Verdana" w:hAnsi="Verdana"/>
          <w:bCs/>
          <w:color w:val="003300"/>
          <w:sz w:val="18"/>
          <w:szCs w:val="18"/>
          <w:lang w:val="es-ES"/>
        </w:rPr>
      </w:pPr>
      <w:r w:rsidRPr="00BD6217">
        <w:rPr>
          <w:rFonts w:ascii="Verdana" w:hAnsi="Verdana"/>
          <w:bCs/>
          <w:color w:val="003300"/>
          <w:sz w:val="18"/>
          <w:szCs w:val="18"/>
          <w:lang w:val="es-ES"/>
        </w:rPr>
        <w:t xml:space="preserve">Confrontar con valentía y asertividad situaciones conflictivas, no es “ser conflictivo”.  </w:t>
      </w:r>
    </w:p>
    <w:p w:rsidR="00423877" w:rsidRPr="00BD6217" w:rsidRDefault="00423877" w:rsidP="00BD6217">
      <w:pPr>
        <w:pStyle w:val="ListParagraph"/>
        <w:numPr>
          <w:ilvl w:val="0"/>
          <w:numId w:val="6"/>
        </w:numPr>
        <w:rPr>
          <w:rFonts w:ascii="Verdana" w:hAnsi="Verdana"/>
          <w:bCs/>
          <w:color w:val="003300"/>
          <w:sz w:val="18"/>
          <w:szCs w:val="18"/>
          <w:lang w:val="es-ES"/>
        </w:rPr>
      </w:pPr>
      <w:r w:rsidRPr="00BD6217">
        <w:rPr>
          <w:rFonts w:ascii="Verdana" w:hAnsi="Verdana"/>
          <w:bCs/>
          <w:color w:val="003300"/>
          <w:sz w:val="18"/>
          <w:szCs w:val="18"/>
          <w:lang w:val="es-ES"/>
        </w:rPr>
        <w:t>No te molestes ante una queja, se quejan porque les duele, toda queja es una petición de ayuda. Te están otorgando poder y confianza.</w:t>
      </w:r>
    </w:p>
    <w:p w:rsidR="00423877" w:rsidRPr="00BD6217" w:rsidRDefault="00423877" w:rsidP="00BD6217">
      <w:pPr>
        <w:pStyle w:val="ListParagraph"/>
        <w:numPr>
          <w:ilvl w:val="0"/>
          <w:numId w:val="6"/>
        </w:numPr>
        <w:rPr>
          <w:rFonts w:ascii="Verdana" w:hAnsi="Verdana"/>
          <w:bCs/>
          <w:color w:val="003300"/>
          <w:sz w:val="18"/>
          <w:szCs w:val="18"/>
          <w:lang w:val="es-ES"/>
        </w:rPr>
      </w:pPr>
      <w:r w:rsidRPr="00BD6217">
        <w:rPr>
          <w:rFonts w:ascii="Verdana" w:hAnsi="Verdana"/>
          <w:bCs/>
          <w:color w:val="003300"/>
          <w:sz w:val="18"/>
          <w:szCs w:val="18"/>
          <w:lang w:val="es-ES"/>
        </w:rPr>
        <w:t>Siempre puedes hacer planteamientos y eres un ser libre que puede negociar en todo momento.</w:t>
      </w:r>
    </w:p>
    <w:p w:rsidR="00423877" w:rsidRPr="00BD6217" w:rsidRDefault="00423877" w:rsidP="00BD6217">
      <w:pPr>
        <w:pStyle w:val="ListParagraph"/>
        <w:numPr>
          <w:ilvl w:val="0"/>
          <w:numId w:val="6"/>
        </w:numPr>
        <w:rPr>
          <w:rFonts w:ascii="Verdana" w:hAnsi="Verdana"/>
          <w:bCs/>
          <w:color w:val="003300"/>
          <w:sz w:val="18"/>
          <w:szCs w:val="18"/>
          <w:lang w:val="es-ES"/>
        </w:rPr>
      </w:pPr>
      <w:r w:rsidRPr="00BD6217">
        <w:rPr>
          <w:rFonts w:ascii="Verdana" w:hAnsi="Verdana"/>
          <w:bCs/>
          <w:color w:val="003300"/>
          <w:sz w:val="18"/>
          <w:szCs w:val="18"/>
          <w:lang w:val="es-ES"/>
        </w:rPr>
        <w:t>Busca la ventaja compartida y se flexible, es la mejor manera de trascender.</w:t>
      </w:r>
    </w:p>
    <w:p w:rsidR="00423877" w:rsidRPr="00BD6217" w:rsidRDefault="00423877" w:rsidP="00BD6217">
      <w:pPr>
        <w:pStyle w:val="ListParagraph"/>
        <w:numPr>
          <w:ilvl w:val="0"/>
          <w:numId w:val="6"/>
        </w:numPr>
        <w:rPr>
          <w:rFonts w:ascii="Verdana" w:hAnsi="Verdana"/>
          <w:bCs/>
          <w:color w:val="003300"/>
          <w:sz w:val="18"/>
          <w:szCs w:val="18"/>
          <w:lang w:val="es-ES"/>
        </w:rPr>
      </w:pPr>
      <w:r w:rsidRPr="00BD6217">
        <w:rPr>
          <w:rFonts w:ascii="Verdana" w:hAnsi="Verdana"/>
          <w:bCs/>
          <w:color w:val="003300"/>
          <w:sz w:val="18"/>
          <w:szCs w:val="18"/>
          <w:lang w:val="es-ES"/>
        </w:rPr>
        <w:t>Sobrevivir no es obligatorio, en ocasiones  quieres ayudar al que se está ahogando pero no lo puedes hacer de tan cerca porque te lleva consigo, lánzale el salvavidas de leji</w:t>
      </w:r>
      <w:r>
        <w:rPr>
          <w:rFonts w:ascii="Verdana" w:hAnsi="Verdana"/>
          <w:bCs/>
          <w:color w:val="003300"/>
          <w:sz w:val="18"/>
          <w:szCs w:val="18"/>
          <w:lang w:val="es-ES"/>
        </w:rPr>
        <w:t>tos y arrástralo a la orilla, cuí</w:t>
      </w:r>
      <w:r w:rsidRPr="00BD6217">
        <w:rPr>
          <w:rFonts w:ascii="Verdana" w:hAnsi="Verdana"/>
          <w:bCs/>
          <w:color w:val="003300"/>
          <w:sz w:val="18"/>
          <w:szCs w:val="18"/>
          <w:lang w:val="es-ES"/>
        </w:rPr>
        <w:t>date tu primero.</w:t>
      </w:r>
    </w:p>
    <w:p w:rsidR="00423877" w:rsidRPr="00BD6217" w:rsidRDefault="00423877" w:rsidP="00BD6217">
      <w:pPr>
        <w:pStyle w:val="ListParagraph"/>
        <w:numPr>
          <w:ilvl w:val="0"/>
          <w:numId w:val="6"/>
        </w:numPr>
        <w:rPr>
          <w:rFonts w:ascii="Verdana" w:hAnsi="Verdana"/>
          <w:bCs/>
          <w:color w:val="003300"/>
          <w:sz w:val="18"/>
          <w:szCs w:val="18"/>
          <w:lang w:val="es-ES"/>
        </w:rPr>
      </w:pPr>
      <w:r w:rsidRPr="00BD6217">
        <w:rPr>
          <w:rFonts w:ascii="Verdana" w:hAnsi="Verdana"/>
          <w:bCs/>
          <w:color w:val="003300"/>
          <w:sz w:val="18"/>
          <w:szCs w:val="18"/>
          <w:lang w:val="es-ES"/>
        </w:rPr>
        <w:t>De toda situación que te toca vivir, hasta la que nunca te imaginaste o quisiste, siempre, siempre, hay algo bueno, provechoso y noble que aprender.</w:t>
      </w:r>
    </w:p>
    <w:p w:rsidR="00423877" w:rsidRPr="00BD6217" w:rsidRDefault="00423877" w:rsidP="00BD6217">
      <w:pPr>
        <w:pStyle w:val="ListParagraph"/>
        <w:numPr>
          <w:ilvl w:val="0"/>
          <w:numId w:val="6"/>
        </w:numPr>
        <w:rPr>
          <w:rFonts w:ascii="Verdana" w:hAnsi="Verdana"/>
          <w:bCs/>
          <w:color w:val="003300"/>
          <w:sz w:val="18"/>
          <w:szCs w:val="18"/>
          <w:lang w:val="es-ES"/>
        </w:rPr>
      </w:pPr>
      <w:r w:rsidRPr="00BD6217">
        <w:rPr>
          <w:rFonts w:ascii="Verdana" w:hAnsi="Verdana"/>
          <w:bCs/>
          <w:color w:val="003300"/>
          <w:sz w:val="18"/>
          <w:szCs w:val="18"/>
          <w:lang w:val="es-ES"/>
        </w:rPr>
        <w:t>Como equilibrista de circo: mantén tu foco y concentración en la meta</w:t>
      </w:r>
      <w:r>
        <w:rPr>
          <w:rFonts w:ascii="Verdana" w:hAnsi="Verdana"/>
          <w:bCs/>
          <w:color w:val="003300"/>
          <w:sz w:val="18"/>
          <w:szCs w:val="18"/>
          <w:lang w:val="es-ES"/>
        </w:rPr>
        <w:t>: qué</w:t>
      </w:r>
      <w:r w:rsidRPr="00BD6217">
        <w:rPr>
          <w:rFonts w:ascii="Verdana" w:hAnsi="Verdana"/>
          <w:bCs/>
          <w:color w:val="003300"/>
          <w:sz w:val="18"/>
          <w:szCs w:val="18"/>
          <w:lang w:val="es-ES"/>
        </w:rPr>
        <w:t xml:space="preserve"> es lo que quieres para ti. </w:t>
      </w:r>
    </w:p>
    <w:p w:rsidR="00423877" w:rsidRPr="00BD6217" w:rsidRDefault="00423877" w:rsidP="00BD6217">
      <w:pPr>
        <w:pStyle w:val="ListParagraph"/>
        <w:numPr>
          <w:ilvl w:val="0"/>
          <w:numId w:val="6"/>
        </w:numPr>
        <w:rPr>
          <w:rFonts w:ascii="Verdana" w:hAnsi="Verdana"/>
          <w:bCs/>
          <w:color w:val="003300"/>
          <w:sz w:val="18"/>
          <w:szCs w:val="18"/>
          <w:lang w:val="es-ES"/>
        </w:rPr>
      </w:pPr>
      <w:r w:rsidRPr="00BD6217">
        <w:rPr>
          <w:rFonts w:ascii="Verdana" w:hAnsi="Verdana"/>
          <w:bCs/>
          <w:color w:val="003300"/>
          <w:sz w:val="18"/>
          <w:szCs w:val="18"/>
          <w:lang w:val="es-ES"/>
        </w:rPr>
        <w:t>Domina tu miedo pero respétalo para gerenciar adecuadamente tu riesgo, que es tuyo y de nadie mas.</w:t>
      </w:r>
    </w:p>
    <w:p w:rsidR="00423877" w:rsidRPr="00BD6217" w:rsidRDefault="00423877" w:rsidP="00BD6217">
      <w:pPr>
        <w:pStyle w:val="ListParagraph"/>
        <w:numPr>
          <w:ilvl w:val="0"/>
          <w:numId w:val="6"/>
        </w:numPr>
        <w:rPr>
          <w:sz w:val="18"/>
          <w:szCs w:val="18"/>
          <w:lang w:val="es-ES"/>
        </w:rPr>
      </w:pPr>
      <w:r w:rsidRPr="00BD6217">
        <w:rPr>
          <w:rFonts w:ascii="Verdana" w:hAnsi="Verdana"/>
          <w:bCs/>
          <w:color w:val="003300"/>
          <w:sz w:val="18"/>
          <w:szCs w:val="18"/>
          <w:lang w:val="es-ES"/>
        </w:rPr>
        <w:t xml:space="preserve"> Válete de tu barra de equilibrio, tus amigos, compañeros</w:t>
      </w:r>
      <w:r>
        <w:rPr>
          <w:rFonts w:ascii="Verdana" w:hAnsi="Verdana"/>
          <w:bCs/>
          <w:color w:val="003300"/>
          <w:sz w:val="18"/>
          <w:szCs w:val="18"/>
          <w:lang w:val="es-ES"/>
        </w:rPr>
        <w:t>, familia</w:t>
      </w:r>
      <w:r w:rsidRPr="00BD6217">
        <w:rPr>
          <w:rFonts w:ascii="Verdana" w:hAnsi="Verdana"/>
          <w:bCs/>
          <w:color w:val="003300"/>
          <w:sz w:val="18"/>
          <w:szCs w:val="18"/>
          <w:lang w:val="es-ES"/>
        </w:rPr>
        <w:t>,</w:t>
      </w:r>
      <w:r>
        <w:rPr>
          <w:rFonts w:ascii="Verdana" w:hAnsi="Verdana"/>
          <w:bCs/>
          <w:color w:val="003300"/>
          <w:sz w:val="18"/>
          <w:szCs w:val="18"/>
          <w:lang w:val="es-ES"/>
        </w:rPr>
        <w:t xml:space="preserve"> clientes, proveedores, vecinos, </w:t>
      </w:r>
      <w:r w:rsidRPr="00BD6217">
        <w:rPr>
          <w:rFonts w:ascii="Verdana" w:hAnsi="Verdana"/>
          <w:bCs/>
          <w:color w:val="003300"/>
          <w:sz w:val="18"/>
          <w:szCs w:val="18"/>
          <w:lang w:val="es-ES"/>
        </w:rPr>
        <w:t xml:space="preserve"> sin esa barra es más complicado seguir adelante</w:t>
      </w:r>
      <w:r>
        <w:rPr>
          <w:rFonts w:ascii="Verdana" w:hAnsi="Verdana"/>
          <w:bCs/>
          <w:color w:val="003300"/>
          <w:sz w:val="18"/>
          <w:szCs w:val="18"/>
          <w:lang w:val="es-ES"/>
        </w:rPr>
        <w:t>.</w:t>
      </w:r>
    </w:p>
    <w:p w:rsidR="00423877" w:rsidRPr="00BD6217" w:rsidRDefault="00423877" w:rsidP="00BD6217">
      <w:pPr>
        <w:ind w:left="360"/>
        <w:rPr>
          <w:rFonts w:ascii="Verdana" w:hAnsi="Verdana"/>
          <w:bCs/>
          <w:color w:val="003300"/>
          <w:sz w:val="18"/>
          <w:szCs w:val="18"/>
          <w:lang w:val="es-ES"/>
        </w:rPr>
      </w:pPr>
    </w:p>
    <w:p w:rsidR="00423877" w:rsidRPr="00BD6217" w:rsidRDefault="00423877" w:rsidP="00BD6217">
      <w:pPr>
        <w:ind w:left="360"/>
        <w:rPr>
          <w:sz w:val="18"/>
          <w:szCs w:val="18"/>
          <w:lang w:val="es-ES"/>
        </w:rPr>
      </w:pPr>
      <w:r w:rsidRPr="00BD6217">
        <w:rPr>
          <w:rFonts w:ascii="Verdana" w:hAnsi="Verdana"/>
          <w:bCs/>
          <w:color w:val="003300"/>
          <w:sz w:val="18"/>
          <w:szCs w:val="18"/>
          <w:lang w:val="es-ES"/>
        </w:rPr>
        <w:t>Cuida, cuida y cuida siempre tus relaciones, todas son importantes, las viejas y las nuevas, son lo mas útil que tendrás siempre a la mano en tu acto magistral de equilibrio y bienestar.</w:t>
      </w:r>
    </w:p>
    <w:sectPr w:rsidR="00423877" w:rsidRPr="00BD6217" w:rsidSect="00BD6217">
      <w:pgSz w:w="12240" w:h="15840"/>
      <w:pgMar w:top="720" w:right="720" w:bottom="720" w:left="720" w:header="708" w:footer="708" w:gutter="0"/>
      <w:cols w:num="2" w:space="709"/>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762E9"/>
    <w:multiLevelType w:val="hybridMultilevel"/>
    <w:tmpl w:val="912CB5F2"/>
    <w:lvl w:ilvl="0" w:tplc="200A0001">
      <w:start w:val="1"/>
      <w:numFmt w:val="bullet"/>
      <w:lvlText w:val=""/>
      <w:lvlJc w:val="left"/>
      <w:pPr>
        <w:ind w:left="1080" w:hanging="360"/>
      </w:pPr>
      <w:rPr>
        <w:rFonts w:ascii="Symbol" w:hAnsi="Symbol" w:hint="default"/>
      </w:rPr>
    </w:lvl>
    <w:lvl w:ilvl="1" w:tplc="200A0003" w:tentative="1">
      <w:start w:val="1"/>
      <w:numFmt w:val="bullet"/>
      <w:lvlText w:val="o"/>
      <w:lvlJc w:val="left"/>
      <w:pPr>
        <w:ind w:left="1800" w:hanging="360"/>
      </w:pPr>
      <w:rPr>
        <w:rFonts w:ascii="Courier New" w:hAnsi="Courier New" w:hint="default"/>
      </w:rPr>
    </w:lvl>
    <w:lvl w:ilvl="2" w:tplc="200A0005" w:tentative="1">
      <w:start w:val="1"/>
      <w:numFmt w:val="bullet"/>
      <w:lvlText w:val=""/>
      <w:lvlJc w:val="left"/>
      <w:pPr>
        <w:ind w:left="2520" w:hanging="360"/>
      </w:pPr>
      <w:rPr>
        <w:rFonts w:ascii="Wingdings" w:hAnsi="Wingdings" w:hint="default"/>
      </w:rPr>
    </w:lvl>
    <w:lvl w:ilvl="3" w:tplc="200A0001" w:tentative="1">
      <w:start w:val="1"/>
      <w:numFmt w:val="bullet"/>
      <w:lvlText w:val=""/>
      <w:lvlJc w:val="left"/>
      <w:pPr>
        <w:ind w:left="3240" w:hanging="360"/>
      </w:pPr>
      <w:rPr>
        <w:rFonts w:ascii="Symbol" w:hAnsi="Symbol" w:hint="default"/>
      </w:rPr>
    </w:lvl>
    <w:lvl w:ilvl="4" w:tplc="200A0003" w:tentative="1">
      <w:start w:val="1"/>
      <w:numFmt w:val="bullet"/>
      <w:lvlText w:val="o"/>
      <w:lvlJc w:val="left"/>
      <w:pPr>
        <w:ind w:left="3960" w:hanging="360"/>
      </w:pPr>
      <w:rPr>
        <w:rFonts w:ascii="Courier New" w:hAnsi="Courier New" w:hint="default"/>
      </w:rPr>
    </w:lvl>
    <w:lvl w:ilvl="5" w:tplc="200A0005" w:tentative="1">
      <w:start w:val="1"/>
      <w:numFmt w:val="bullet"/>
      <w:lvlText w:val=""/>
      <w:lvlJc w:val="left"/>
      <w:pPr>
        <w:ind w:left="4680" w:hanging="360"/>
      </w:pPr>
      <w:rPr>
        <w:rFonts w:ascii="Wingdings" w:hAnsi="Wingdings" w:hint="default"/>
      </w:rPr>
    </w:lvl>
    <w:lvl w:ilvl="6" w:tplc="200A0001" w:tentative="1">
      <w:start w:val="1"/>
      <w:numFmt w:val="bullet"/>
      <w:lvlText w:val=""/>
      <w:lvlJc w:val="left"/>
      <w:pPr>
        <w:ind w:left="5400" w:hanging="360"/>
      </w:pPr>
      <w:rPr>
        <w:rFonts w:ascii="Symbol" w:hAnsi="Symbol" w:hint="default"/>
      </w:rPr>
    </w:lvl>
    <w:lvl w:ilvl="7" w:tplc="200A0003" w:tentative="1">
      <w:start w:val="1"/>
      <w:numFmt w:val="bullet"/>
      <w:lvlText w:val="o"/>
      <w:lvlJc w:val="left"/>
      <w:pPr>
        <w:ind w:left="6120" w:hanging="360"/>
      </w:pPr>
      <w:rPr>
        <w:rFonts w:ascii="Courier New" w:hAnsi="Courier New" w:hint="default"/>
      </w:rPr>
    </w:lvl>
    <w:lvl w:ilvl="8" w:tplc="200A0005" w:tentative="1">
      <w:start w:val="1"/>
      <w:numFmt w:val="bullet"/>
      <w:lvlText w:val=""/>
      <w:lvlJc w:val="left"/>
      <w:pPr>
        <w:ind w:left="6840" w:hanging="360"/>
      </w:pPr>
      <w:rPr>
        <w:rFonts w:ascii="Wingdings" w:hAnsi="Wingdings" w:hint="default"/>
      </w:rPr>
    </w:lvl>
  </w:abstractNum>
  <w:abstractNum w:abstractNumId="1">
    <w:nsid w:val="30FB5CFB"/>
    <w:multiLevelType w:val="hybridMultilevel"/>
    <w:tmpl w:val="A4724D24"/>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
    <w:nsid w:val="3A505A09"/>
    <w:multiLevelType w:val="hybridMultilevel"/>
    <w:tmpl w:val="B220241E"/>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
    <w:nsid w:val="51FA31E4"/>
    <w:multiLevelType w:val="hybridMultilevel"/>
    <w:tmpl w:val="6C5ECF2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4">
    <w:nsid w:val="6A614683"/>
    <w:multiLevelType w:val="hybridMultilevel"/>
    <w:tmpl w:val="A90CB3A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5">
    <w:nsid w:val="763B02D2"/>
    <w:multiLevelType w:val="hybridMultilevel"/>
    <w:tmpl w:val="C8AC2362"/>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6">
    <w:nsid w:val="7AEE42C0"/>
    <w:multiLevelType w:val="hybridMultilevel"/>
    <w:tmpl w:val="1A02465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2"/>
  </w:num>
  <w:num w:numId="5">
    <w:abstractNumId w:val="5"/>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5536"/>
    <w:rsid w:val="00230AB0"/>
    <w:rsid w:val="002A52CB"/>
    <w:rsid w:val="002E66A8"/>
    <w:rsid w:val="00346771"/>
    <w:rsid w:val="0036033D"/>
    <w:rsid w:val="00385071"/>
    <w:rsid w:val="00423877"/>
    <w:rsid w:val="00580E53"/>
    <w:rsid w:val="005E0D68"/>
    <w:rsid w:val="00664B31"/>
    <w:rsid w:val="007608EC"/>
    <w:rsid w:val="007643EF"/>
    <w:rsid w:val="00777F33"/>
    <w:rsid w:val="008146C9"/>
    <w:rsid w:val="0086006D"/>
    <w:rsid w:val="00911A97"/>
    <w:rsid w:val="009C3E15"/>
    <w:rsid w:val="009D4BEA"/>
    <w:rsid w:val="00AB323B"/>
    <w:rsid w:val="00BD6217"/>
    <w:rsid w:val="00C61F17"/>
    <w:rsid w:val="00CA5536"/>
    <w:rsid w:val="00EC33F0"/>
    <w:rsid w:val="00EC5506"/>
    <w:rsid w:val="00EF7DFF"/>
    <w:rsid w:val="00F91E6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536"/>
    <w:rPr>
      <w:rFonts w:ascii="Times New Roman" w:hAnsi="Times New Roman"/>
      <w:sz w:val="24"/>
      <w:szCs w:val="24"/>
      <w:lang w:val="es-VE" w:eastAsia="es-V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85071"/>
    <w:rPr>
      <w:rFonts w:cs="Times New Roman"/>
      <w:color w:val="0000FF"/>
      <w:u w:val="single"/>
    </w:rPr>
  </w:style>
  <w:style w:type="paragraph" w:styleId="ListParagraph">
    <w:name w:val="List Paragraph"/>
    <w:basedOn w:val="Normal"/>
    <w:uiPriority w:val="99"/>
    <w:qFormat/>
    <w:rsid w:val="00346771"/>
    <w:pPr>
      <w:ind w:left="720"/>
      <w:contextualSpacing/>
    </w:pPr>
  </w:style>
</w:styles>
</file>

<file path=word/webSettings.xml><?xml version="1.0" encoding="utf-8"?>
<w:webSettings xmlns:r="http://schemas.openxmlformats.org/officeDocument/2006/relationships" xmlns:w="http://schemas.openxmlformats.org/wordprocessingml/2006/main">
  <w:divs>
    <w:div w:id="116909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eneticadelcambio.com.v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748</Words>
  <Characters>4119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“Gerenciando tu equilibrio”</dc:title>
  <dc:subject/>
  <dc:creator>MM</dc:creator>
  <cp:keywords/>
  <dc:description/>
  <cp:lastModifiedBy>SODEXO</cp:lastModifiedBy>
  <cp:revision>2</cp:revision>
  <dcterms:created xsi:type="dcterms:W3CDTF">2009-08-04T13:35:00Z</dcterms:created>
  <dcterms:modified xsi:type="dcterms:W3CDTF">2009-08-04T13:35:00Z</dcterms:modified>
</cp:coreProperties>
</file>