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83C" w:rsidRPr="00785758" w:rsidRDefault="00B4683C" w:rsidP="00B468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785758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es-ES"/>
        </w:rPr>
        <w:t>Requerimientos según correo del día 08-09-2010</w:t>
      </w:r>
    </w:p>
    <w:p w:rsidR="00B4683C" w:rsidRPr="00785758" w:rsidRDefault="00B4683C" w:rsidP="00B468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</w:p>
    <w:p w:rsidR="00B4683C" w:rsidRPr="00785758" w:rsidRDefault="00B4683C" w:rsidP="0078575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b/>
          <w:bCs/>
          <w:color w:val="000000"/>
          <w:sz w:val="16"/>
          <w:szCs w:val="16"/>
          <w:lang w:eastAsia="es-ES"/>
        </w:rPr>
      </w:pPr>
      <w:r w:rsidRPr="00785758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es-ES"/>
        </w:rPr>
        <w:t xml:space="preserve">Recorte de la portada de la </w:t>
      </w:r>
      <w:r w:rsidR="008E0449" w:rsidRPr="00785758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es-ES"/>
        </w:rPr>
        <w:t>página:</w:t>
      </w:r>
      <w:r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 Dejar desde la opción “Solicitud de reserva” hasta el final de “Amigos Bienvenidos” (confirmar que lo que se debe cortar es “Nuestra Flota”).  </w:t>
      </w:r>
      <w:r w:rsidR="008E0449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>Se</w:t>
      </w:r>
      <w:r w:rsidR="00325C26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 elimina</w:t>
      </w:r>
      <w:r w:rsidR="008E0449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>n</w:t>
      </w:r>
      <w:r w:rsidR="00325C26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 las dos últi</w:t>
      </w:r>
      <w:r w:rsidR="008E0449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>mas secciones del Inicio y se pasa la de donde estamos al C</w:t>
      </w:r>
      <w:r w:rsidR="00325C26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ontáctenos, </w:t>
      </w:r>
      <w:r w:rsidR="00F06324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los enlaces que invitan a seguir en </w:t>
      </w:r>
      <w:proofErr w:type="spellStart"/>
      <w:r w:rsidR="00F06324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>facebook</w:t>
      </w:r>
      <w:proofErr w:type="spellEnd"/>
      <w:r w:rsidR="00F06324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 y </w:t>
      </w:r>
      <w:proofErr w:type="spellStart"/>
      <w:r w:rsidR="00F06324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>twitter</w:t>
      </w:r>
      <w:proofErr w:type="spellEnd"/>
      <w:r w:rsidR="00F06324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 se manejaran como banners del lado derecho</w:t>
      </w:r>
      <w:r w:rsidR="00325C26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>.</w:t>
      </w:r>
      <w:r w:rsidR="00F06324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 </w:t>
      </w:r>
      <w:r w:rsidR="00F06324" w:rsidRPr="00785758">
        <w:rPr>
          <w:rFonts w:ascii="Tahoma" w:eastAsia="Times New Roman" w:hAnsi="Tahoma" w:cs="Tahoma"/>
          <w:b/>
          <w:color w:val="4F81BD" w:themeColor="accent1"/>
          <w:sz w:val="16"/>
          <w:szCs w:val="16"/>
          <w:lang w:eastAsia="es-ES"/>
        </w:rPr>
        <w:t>8 horas</w:t>
      </w:r>
    </w:p>
    <w:p w:rsidR="00B4683C" w:rsidRPr="00785758" w:rsidRDefault="00B4683C" w:rsidP="00B4683C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16"/>
          <w:szCs w:val="16"/>
          <w:lang w:eastAsia="es-ES"/>
        </w:rPr>
      </w:pPr>
      <w:r w:rsidRPr="00785758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es-ES"/>
        </w:rPr>
        <w:t>Texto con un objetivo de  posicionamiento   que abra la página:</w:t>
      </w:r>
      <w:r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 Utilización de palabras clave: “</w:t>
      </w:r>
      <w:proofErr w:type="spellStart"/>
      <w:r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>rent</w:t>
      </w:r>
      <w:proofErr w:type="spellEnd"/>
      <w:r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 a car”, servicios en isla de Margarita, Edo. Nueva Esparta y otras oficinas, buen servicio, mejores precios. (Primero, aclarar la duda si este texto debe ser creado por nosotros  o corresponde al proveedor.) </w:t>
      </w:r>
      <w:r w:rsidR="00F06324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El texto va a ser creado en conjunto </w:t>
      </w:r>
      <w:proofErr w:type="spellStart"/>
      <w:r w:rsidR="00F06324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>Amigo’s</w:t>
      </w:r>
      <w:proofErr w:type="spellEnd"/>
      <w:r w:rsidR="00F06324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-GWT y  va a ser agregado a cada página </w:t>
      </w:r>
      <w:r w:rsidR="00F06324" w:rsidRPr="00785758">
        <w:rPr>
          <w:rFonts w:ascii="Tahoma" w:eastAsia="Times New Roman" w:hAnsi="Tahoma" w:cs="Tahoma"/>
          <w:b/>
          <w:color w:val="4F81BD" w:themeColor="accent1"/>
          <w:sz w:val="16"/>
          <w:szCs w:val="16"/>
          <w:lang w:eastAsia="es-ES"/>
        </w:rPr>
        <w:t>4 horas.</w:t>
      </w:r>
    </w:p>
    <w:p w:rsidR="00B4683C" w:rsidRPr="00785758" w:rsidRDefault="00B4683C" w:rsidP="00B4683C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16"/>
          <w:szCs w:val="16"/>
          <w:lang w:eastAsia="es-ES"/>
        </w:rPr>
      </w:pPr>
      <w:r w:rsidRPr="00785758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es-ES"/>
        </w:rPr>
        <w:t>Revisión de los banners:</w:t>
      </w:r>
      <w:r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 Que deje de indicar  en la parte superior “Banner 1”, “Banner 2”, etc., sino </w:t>
      </w:r>
      <w:proofErr w:type="spellStart"/>
      <w:r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>Amigo’s</w:t>
      </w:r>
      <w:proofErr w:type="spellEnd"/>
      <w:r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 Car </w:t>
      </w:r>
      <w:proofErr w:type="spellStart"/>
      <w:r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>Rental</w:t>
      </w:r>
      <w:proofErr w:type="spellEnd"/>
      <w:r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 o un texto representativo. </w:t>
      </w:r>
      <w:r w:rsidR="003F4A45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Modificar los programas para que tomen en cuenta la URL colocada en la tabla de banners y adicionalmente debe ser creada una página por cada banner propio (que apunte a una página de </w:t>
      </w:r>
      <w:proofErr w:type="spellStart"/>
      <w:r w:rsidR="003F4A45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>amigo’s</w:t>
      </w:r>
      <w:proofErr w:type="spellEnd"/>
      <w:r w:rsidR="003F4A45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) donde se mostrará la información que el cliente desee desplegar al respecto, recordando siempre que el nombre de la página debe ser representativo. </w:t>
      </w:r>
      <w:r w:rsidR="003F4A45" w:rsidRPr="00785758">
        <w:rPr>
          <w:rFonts w:ascii="Tahoma" w:eastAsia="Times New Roman" w:hAnsi="Tahoma" w:cs="Tahoma"/>
          <w:b/>
          <w:color w:val="4F81BD" w:themeColor="accent1"/>
          <w:sz w:val="16"/>
          <w:szCs w:val="16"/>
          <w:lang w:eastAsia="es-ES"/>
        </w:rPr>
        <w:t>16 horas</w:t>
      </w:r>
      <w:r w:rsidR="003F4A45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  </w:t>
      </w:r>
    </w:p>
    <w:p w:rsidR="003A2409" w:rsidRPr="00785758" w:rsidRDefault="00B4683C" w:rsidP="003A2409">
      <w:pPr>
        <w:numPr>
          <w:ilvl w:val="0"/>
          <w:numId w:val="4"/>
        </w:numPr>
        <w:spacing w:before="100" w:beforeAutospacing="1" w:after="100" w:afterAutospacing="1" w:line="240" w:lineRule="auto"/>
        <w:textAlignment w:val="baseline"/>
        <w:rPr>
          <w:rFonts w:ascii="Tahoma" w:eastAsia="Times New Roman" w:hAnsi="Tahoma" w:cs="Tahoma"/>
          <w:b/>
          <w:bCs/>
          <w:color w:val="4F81BD" w:themeColor="accent1"/>
          <w:sz w:val="16"/>
          <w:szCs w:val="16"/>
          <w:lang w:eastAsia="es-ES"/>
        </w:rPr>
      </w:pPr>
      <w:r w:rsidRPr="00785758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es-ES"/>
        </w:rPr>
        <w:t xml:space="preserve">Ubicación de los mapas de las estaciones en la página </w:t>
      </w:r>
      <w:proofErr w:type="gramStart"/>
      <w:r w:rsidRPr="00785758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es-ES"/>
        </w:rPr>
        <w:t>web :</w:t>
      </w:r>
      <w:proofErr w:type="gramEnd"/>
      <w:r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 Ubicarlos en el link de “Contáctanos”. (Los mapas serán entregados a través de un correo electrónico.) </w:t>
      </w:r>
      <w:r w:rsidR="00785758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>Pregunta: Esto se refiere a colocar la sección donde estamos en contáctenos</w:t>
      </w:r>
      <w:proofErr w:type="gramStart"/>
      <w:r w:rsidR="00785758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>?</w:t>
      </w:r>
      <w:proofErr w:type="gramEnd"/>
      <w:r w:rsidR="00785758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 además como se debe mostrar: Solo la imagen o como esta en el inicio? Respuesta: Si la sección de donde estamos de la página de Inicio pasa a la página de Contáctenos con el mismos comportamiento de pestañas, dejando el mapa de Venezuela como aparece actualmente y agregando en el despliegue donde se muestra la dirección, cada uno de los mapas según corresponda a la estación. (Estas imágenes deberán ser colocadas en miniatura y </w:t>
      </w:r>
      <w:proofErr w:type="spellStart"/>
      <w:r w:rsidR="00785758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>la</w:t>
      </w:r>
      <w:proofErr w:type="spellEnd"/>
      <w:r w:rsidR="00785758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 hacer </w:t>
      </w:r>
      <w:proofErr w:type="spellStart"/>
      <w:r w:rsidR="00785758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>click</w:t>
      </w:r>
      <w:proofErr w:type="spellEnd"/>
      <w:r w:rsidR="00785758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 mostrarlas en un </w:t>
      </w:r>
      <w:proofErr w:type="spellStart"/>
      <w:r w:rsidR="00785758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>lightbox</w:t>
      </w:r>
      <w:proofErr w:type="spellEnd"/>
      <w:r w:rsidR="00785758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). </w:t>
      </w:r>
      <w:r w:rsidR="003A2409" w:rsidRPr="00785758">
        <w:rPr>
          <w:rFonts w:ascii="Tahoma" w:eastAsia="Times New Roman" w:hAnsi="Tahoma" w:cs="Tahoma"/>
          <w:b/>
          <w:bCs/>
          <w:color w:val="4F81BD" w:themeColor="accent1"/>
          <w:sz w:val="16"/>
          <w:szCs w:val="16"/>
          <w:lang w:eastAsia="es-ES"/>
        </w:rPr>
        <w:t>20 horas</w:t>
      </w:r>
    </w:p>
    <w:p w:rsidR="00B4683C" w:rsidRPr="00785758" w:rsidRDefault="00B4683C" w:rsidP="00B4683C">
      <w:pPr>
        <w:numPr>
          <w:ilvl w:val="0"/>
          <w:numId w:val="5"/>
        </w:numPr>
        <w:spacing w:before="100" w:beforeAutospacing="1" w:after="100" w:afterAutospacing="1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16"/>
          <w:szCs w:val="16"/>
          <w:lang w:eastAsia="es-ES"/>
        </w:rPr>
      </w:pPr>
      <w:r w:rsidRPr="00785758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es-ES"/>
        </w:rPr>
        <w:t xml:space="preserve">Inclusión de los nombres de los supervisores de estación y de gerentes en las oficinas </w:t>
      </w:r>
      <w:r w:rsidR="003A2409" w:rsidRPr="00785758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es-ES"/>
        </w:rPr>
        <w:t>respectivas:</w:t>
      </w:r>
      <w:r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 Deben colocarse contextualizados dentro de la información de cada oficina. (La información será suministrada a t</w:t>
      </w:r>
      <w:r w:rsidR="003A2409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>ravés de un correo electrónico</w:t>
      </w:r>
      <w:r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>)</w:t>
      </w:r>
      <w:r w:rsidR="003A2409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>. Agregar adicionalmente en la información de cada oficina de la sección donde estamos estos datos</w:t>
      </w:r>
      <w:r w:rsidR="008E0449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 por cada una de las estaciones</w:t>
      </w:r>
      <w:r w:rsidR="003A2409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. </w:t>
      </w:r>
      <w:r w:rsidR="003A2409" w:rsidRPr="00785758">
        <w:rPr>
          <w:rFonts w:ascii="Tahoma" w:eastAsia="Times New Roman" w:hAnsi="Tahoma" w:cs="Tahoma"/>
          <w:b/>
          <w:color w:val="4F81BD" w:themeColor="accent1"/>
          <w:sz w:val="16"/>
          <w:szCs w:val="16"/>
          <w:lang w:eastAsia="es-ES"/>
        </w:rPr>
        <w:t>4 horas</w:t>
      </w:r>
      <w:r w:rsidR="003A2409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 </w:t>
      </w:r>
      <w:r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 </w:t>
      </w:r>
    </w:p>
    <w:p w:rsidR="00B4683C" w:rsidRPr="00785758" w:rsidRDefault="00B4683C" w:rsidP="00B4683C">
      <w:pPr>
        <w:numPr>
          <w:ilvl w:val="0"/>
          <w:numId w:val="6"/>
        </w:numPr>
        <w:spacing w:before="100" w:beforeAutospacing="1" w:after="100" w:afterAutospacing="1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16"/>
          <w:szCs w:val="16"/>
          <w:lang w:eastAsia="es-ES"/>
        </w:rPr>
      </w:pPr>
      <w:r w:rsidRPr="00785758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es-ES"/>
        </w:rPr>
        <w:t xml:space="preserve">Colocación de fotos de las </w:t>
      </w:r>
      <w:r w:rsidR="00F528ED" w:rsidRPr="00785758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es-ES"/>
        </w:rPr>
        <w:t>estaciones:</w:t>
      </w:r>
      <w:r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 Deben colocarse contextualizados dentro de la información de cada oficina (La información será suministrada a través de un correo electrónico)</w:t>
      </w:r>
      <w:r w:rsidR="00F528ED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. Estas fotografías se colocaran al igual que en el caso de los mapas en la información de cada estación como miniatura y al hacer </w:t>
      </w:r>
      <w:proofErr w:type="spellStart"/>
      <w:r w:rsidR="00F528ED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>click</w:t>
      </w:r>
      <w:proofErr w:type="spellEnd"/>
      <w:r w:rsidR="00F528ED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 desplegar en </w:t>
      </w:r>
      <w:proofErr w:type="spellStart"/>
      <w:r w:rsidR="00F528ED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>lightbox</w:t>
      </w:r>
      <w:proofErr w:type="spellEnd"/>
      <w:r w:rsidR="00F528ED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. </w:t>
      </w:r>
      <w:r w:rsidR="00F528ED" w:rsidRPr="00785758">
        <w:rPr>
          <w:rFonts w:ascii="Tahoma" w:eastAsia="Times New Roman" w:hAnsi="Tahoma" w:cs="Tahoma"/>
          <w:b/>
          <w:color w:val="4F81BD" w:themeColor="accent1"/>
          <w:sz w:val="16"/>
          <w:szCs w:val="16"/>
          <w:lang w:eastAsia="es-ES"/>
        </w:rPr>
        <w:t>12 horas</w:t>
      </w:r>
      <w:r w:rsidR="00F528ED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 </w:t>
      </w:r>
    </w:p>
    <w:p w:rsidR="00B4683C" w:rsidRPr="00785758" w:rsidRDefault="00B4683C" w:rsidP="00B4683C">
      <w:pPr>
        <w:numPr>
          <w:ilvl w:val="0"/>
          <w:numId w:val="7"/>
        </w:numPr>
        <w:spacing w:before="100" w:beforeAutospacing="1" w:after="100" w:afterAutospacing="1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16"/>
          <w:szCs w:val="16"/>
          <w:lang w:eastAsia="es-ES"/>
        </w:rPr>
      </w:pPr>
      <w:r w:rsidRPr="00785758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es-ES"/>
        </w:rPr>
        <w:t xml:space="preserve">Creación de la sección de preguntas </w:t>
      </w:r>
      <w:r w:rsidR="00F528ED" w:rsidRPr="00785758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es-ES"/>
        </w:rPr>
        <w:t>frecuentes:</w:t>
      </w:r>
      <w:r w:rsidR="00F528ED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 La</w:t>
      </w:r>
      <w:r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 información será suministrada  por nosotros a través de  un correo electrónico.</w:t>
      </w:r>
      <w:r w:rsidR="008E0449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 Se manejaran desde el CRM como una tabla donde cada registro representara una </w:t>
      </w:r>
      <w:proofErr w:type="gramStart"/>
      <w:r w:rsidR="008E0449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>ítem(</w:t>
      </w:r>
      <w:proofErr w:type="gramEnd"/>
      <w:r w:rsidR="008E0449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>Pregunta - Respuesta) de la sección.</w:t>
      </w:r>
      <w:r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 </w:t>
      </w:r>
      <w:r w:rsidRPr="00785758">
        <w:rPr>
          <w:rFonts w:ascii="Tahoma" w:eastAsia="Times New Roman" w:hAnsi="Tahoma" w:cs="Tahoma"/>
          <w:b/>
          <w:color w:val="4F81BD" w:themeColor="accent1"/>
          <w:sz w:val="16"/>
          <w:szCs w:val="16"/>
          <w:lang w:eastAsia="es-ES"/>
        </w:rPr>
        <w:t>24 horas</w:t>
      </w:r>
    </w:p>
    <w:p w:rsidR="00B4683C" w:rsidRPr="00785758" w:rsidRDefault="00B4683C" w:rsidP="00B4683C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16"/>
          <w:szCs w:val="16"/>
          <w:lang w:eastAsia="es-ES"/>
        </w:rPr>
      </w:pPr>
      <w:r w:rsidRPr="00785758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es-ES"/>
        </w:rPr>
        <w:t xml:space="preserve">Colocación de nuevo banner de apertura de la </w:t>
      </w:r>
      <w:r w:rsidR="00F528ED" w:rsidRPr="00785758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es-ES"/>
        </w:rPr>
        <w:t>página:</w:t>
      </w:r>
      <w:r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 En estos momentos está en período de su </w:t>
      </w:r>
      <w:r w:rsidR="00F528ED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diseño. </w:t>
      </w:r>
      <w:r w:rsidR="00830CA1">
        <w:rPr>
          <w:rFonts w:ascii="Tahoma" w:eastAsia="Times New Roman" w:hAnsi="Tahoma" w:cs="Tahoma"/>
          <w:b/>
          <w:color w:val="4F81BD" w:themeColor="accent1"/>
          <w:sz w:val="16"/>
          <w:szCs w:val="16"/>
          <w:lang w:eastAsia="es-ES"/>
        </w:rPr>
        <w:t>4</w:t>
      </w:r>
      <w:r w:rsidRPr="00785758">
        <w:rPr>
          <w:rFonts w:ascii="Tahoma" w:eastAsia="Times New Roman" w:hAnsi="Tahoma" w:cs="Tahoma"/>
          <w:b/>
          <w:color w:val="4F81BD" w:themeColor="accent1"/>
          <w:sz w:val="16"/>
          <w:szCs w:val="16"/>
          <w:lang w:eastAsia="es-ES"/>
        </w:rPr>
        <w:t xml:space="preserve"> horas</w:t>
      </w:r>
    </w:p>
    <w:p w:rsidR="00B4683C" w:rsidRPr="00785758" w:rsidRDefault="00B4683C" w:rsidP="00B4683C">
      <w:pPr>
        <w:numPr>
          <w:ilvl w:val="0"/>
          <w:numId w:val="9"/>
        </w:numPr>
        <w:spacing w:before="100" w:beforeAutospacing="1" w:after="100" w:afterAutospacing="1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16"/>
          <w:szCs w:val="16"/>
          <w:lang w:eastAsia="es-ES"/>
        </w:rPr>
      </w:pPr>
      <w:r w:rsidRPr="00785758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es-ES"/>
        </w:rPr>
        <w:t>Cambio de la imagen de la foto “Ayuda en Línea”   :</w:t>
      </w:r>
      <w:r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 Actualizarla según nuestra imagen (Preguntarle a  </w:t>
      </w:r>
      <w:proofErr w:type="spellStart"/>
      <w:r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>Globalwebtek</w:t>
      </w:r>
      <w:proofErr w:type="spellEnd"/>
      <w:r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 las medidas y el formato de presentación para darle la información al diseñador gráfico)</w:t>
      </w:r>
      <w:r w:rsidR="008E0449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>.</w:t>
      </w:r>
      <w:r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 </w:t>
      </w:r>
      <w:r w:rsidRPr="00785758">
        <w:rPr>
          <w:rFonts w:ascii="Tahoma" w:eastAsia="Times New Roman" w:hAnsi="Tahoma" w:cs="Tahoma"/>
          <w:b/>
          <w:color w:val="4F81BD" w:themeColor="accent1"/>
          <w:sz w:val="16"/>
          <w:szCs w:val="16"/>
          <w:lang w:eastAsia="es-ES"/>
        </w:rPr>
        <w:t>1 horas</w:t>
      </w:r>
    </w:p>
    <w:p w:rsidR="00B4683C" w:rsidRPr="00785758" w:rsidRDefault="00B4683C" w:rsidP="00B4683C">
      <w:pPr>
        <w:numPr>
          <w:ilvl w:val="0"/>
          <w:numId w:val="10"/>
        </w:numPr>
        <w:spacing w:before="100" w:beforeAutospacing="1" w:after="100" w:afterAutospacing="1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16"/>
          <w:szCs w:val="16"/>
          <w:lang w:eastAsia="es-ES"/>
        </w:rPr>
      </w:pPr>
      <w:r w:rsidRPr="00785758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es-ES"/>
        </w:rPr>
        <w:t xml:space="preserve">Programación de la </w:t>
      </w:r>
      <w:r w:rsidR="00F528ED" w:rsidRPr="00785758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es-ES"/>
        </w:rPr>
        <w:t>actualización:</w:t>
      </w:r>
      <w:r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 Averiguar cada cuánto tiempo se puede programar la actualización o si es un proceso que se puede hacer diariamente. </w:t>
      </w:r>
      <w:r w:rsidR="00F528ED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Agregar un campo en la </w:t>
      </w:r>
      <w:r w:rsidR="00570104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última modificación en la tabla de Tarifas que sea actualice cada vez que se crea o hay un ajuste en las Listas de Precios o Tarifas y mostrarlo en la página (está por definirse la sección donde se mostrará). </w:t>
      </w:r>
      <w:r w:rsidR="00570104" w:rsidRPr="00785758">
        <w:rPr>
          <w:rFonts w:ascii="Tahoma" w:eastAsia="Times New Roman" w:hAnsi="Tahoma" w:cs="Tahoma"/>
          <w:b/>
          <w:color w:val="4F81BD" w:themeColor="accent1"/>
          <w:sz w:val="16"/>
          <w:szCs w:val="16"/>
          <w:lang w:eastAsia="es-ES"/>
        </w:rPr>
        <w:t>8 horas.</w:t>
      </w:r>
      <w:r w:rsidR="00767A96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 </w:t>
      </w:r>
    </w:p>
    <w:p w:rsidR="00B4683C" w:rsidRPr="00785758" w:rsidRDefault="00B4683C" w:rsidP="00B4683C">
      <w:pPr>
        <w:numPr>
          <w:ilvl w:val="0"/>
          <w:numId w:val="11"/>
        </w:numPr>
        <w:spacing w:before="100" w:beforeAutospacing="1" w:after="100" w:afterAutospacing="1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16"/>
          <w:szCs w:val="16"/>
          <w:lang w:eastAsia="es-ES"/>
        </w:rPr>
      </w:pPr>
      <w:r w:rsidRPr="00785758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es-ES"/>
        </w:rPr>
        <w:t xml:space="preserve">Cambio del nombre de la estación La Guaira por Maiquetía. </w:t>
      </w:r>
      <w:r w:rsidR="00570104" w:rsidRPr="00785758">
        <w:rPr>
          <w:rFonts w:ascii="Tahoma" w:eastAsia="Times New Roman" w:hAnsi="Tahoma" w:cs="Tahoma"/>
          <w:bCs/>
          <w:color w:val="000000"/>
          <w:sz w:val="16"/>
          <w:szCs w:val="16"/>
          <w:lang w:eastAsia="es-ES"/>
        </w:rPr>
        <w:t>Modificar las listas de ciudades en la página web para que en ligar de mostrar La Guaira muestre Maiquetía, hay que estar atentos al momento de imprimir y enviar las reservaciones de que se realice esta misma sustitución, además el cliente debe hacernos llevar las imágenes de los mapas donde se refleje esta misma corrección.</w:t>
      </w:r>
      <w:r w:rsidR="00FC4C08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 </w:t>
      </w:r>
      <w:r w:rsidR="00FC4C08" w:rsidRPr="00785758">
        <w:rPr>
          <w:rFonts w:ascii="Tahoma" w:eastAsia="Times New Roman" w:hAnsi="Tahoma" w:cs="Tahoma"/>
          <w:b/>
          <w:color w:val="4F81BD" w:themeColor="accent1"/>
          <w:sz w:val="16"/>
          <w:szCs w:val="16"/>
          <w:lang w:eastAsia="es-ES"/>
        </w:rPr>
        <w:t>4 horas.</w:t>
      </w:r>
    </w:p>
    <w:p w:rsidR="00B4683C" w:rsidRPr="00785758" w:rsidRDefault="00B4683C" w:rsidP="00B4683C">
      <w:pPr>
        <w:numPr>
          <w:ilvl w:val="0"/>
          <w:numId w:val="12"/>
        </w:numPr>
        <w:spacing w:before="100" w:beforeAutospacing="1" w:after="100" w:afterAutospacing="1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16"/>
          <w:szCs w:val="16"/>
          <w:lang w:eastAsia="es-ES"/>
        </w:rPr>
      </w:pPr>
      <w:r w:rsidRPr="00785758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es-ES"/>
        </w:rPr>
        <w:t>No solicitar el correo</w:t>
      </w:r>
      <w:r w:rsidRPr="00785758">
        <w:rPr>
          <w:rFonts w:ascii="Tahoma" w:eastAsia="Times New Roman" w:hAnsi="Tahoma" w:cs="Tahoma"/>
          <w:b/>
          <w:bCs/>
          <w:color w:val="000000"/>
          <w:sz w:val="16"/>
          <w:lang w:eastAsia="es-ES"/>
        </w:rPr>
        <w:t xml:space="preserve"> </w:t>
      </w:r>
      <w:r w:rsidRPr="00785758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es-ES"/>
        </w:rPr>
        <w:t>en la página de “inicio”:</w:t>
      </w:r>
      <w:r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 Se requiere que, una vez calculada la cotización, el correo que se solicite es el de destino. Si se está “</w:t>
      </w:r>
      <w:proofErr w:type="spellStart"/>
      <w:r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>logueado</w:t>
      </w:r>
      <w:proofErr w:type="spellEnd"/>
      <w:r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” cargar el e-mail de registro por defecto pero, que permita modificarlo. De no estar registrado,  sólo solicitar nombre de la persona que envía y dirección de correo a la que se le está enviando. </w:t>
      </w:r>
      <w:r w:rsidR="009043C0" w:rsidRPr="00785758">
        <w:rPr>
          <w:rFonts w:ascii="Tahoma" w:eastAsia="Times New Roman" w:hAnsi="Tahoma" w:cs="Tahoma"/>
          <w:color w:val="000000"/>
          <w:sz w:val="16"/>
          <w:szCs w:val="16"/>
          <w:highlight w:val="yellow"/>
          <w:lang w:eastAsia="es-ES"/>
        </w:rPr>
        <w:t xml:space="preserve">Si un usuario </w:t>
      </w:r>
      <w:proofErr w:type="spellStart"/>
      <w:r w:rsidR="009043C0" w:rsidRPr="00785758">
        <w:rPr>
          <w:rFonts w:ascii="Tahoma" w:eastAsia="Times New Roman" w:hAnsi="Tahoma" w:cs="Tahoma"/>
          <w:color w:val="000000"/>
          <w:sz w:val="16"/>
          <w:szCs w:val="16"/>
          <w:highlight w:val="yellow"/>
          <w:lang w:eastAsia="es-ES"/>
        </w:rPr>
        <w:t>logueado</w:t>
      </w:r>
      <w:proofErr w:type="spellEnd"/>
      <w:r w:rsidR="009043C0" w:rsidRPr="00785758">
        <w:rPr>
          <w:rFonts w:ascii="Tahoma" w:eastAsia="Times New Roman" w:hAnsi="Tahoma" w:cs="Tahoma"/>
          <w:color w:val="000000"/>
          <w:sz w:val="16"/>
          <w:szCs w:val="16"/>
          <w:highlight w:val="yellow"/>
          <w:lang w:eastAsia="es-ES"/>
        </w:rPr>
        <w:t xml:space="preserve"> hace una reservación para otro correo la misma debe ser guardada para el usuario </w:t>
      </w:r>
      <w:proofErr w:type="spellStart"/>
      <w:r w:rsidR="009043C0" w:rsidRPr="00785758">
        <w:rPr>
          <w:rFonts w:ascii="Tahoma" w:eastAsia="Times New Roman" w:hAnsi="Tahoma" w:cs="Tahoma"/>
          <w:color w:val="000000"/>
          <w:sz w:val="16"/>
          <w:szCs w:val="16"/>
          <w:highlight w:val="yellow"/>
          <w:lang w:eastAsia="es-ES"/>
        </w:rPr>
        <w:t>logueado</w:t>
      </w:r>
      <w:proofErr w:type="spellEnd"/>
      <w:r w:rsidR="009043C0" w:rsidRPr="00785758">
        <w:rPr>
          <w:rFonts w:ascii="Tahoma" w:eastAsia="Times New Roman" w:hAnsi="Tahoma" w:cs="Tahoma"/>
          <w:color w:val="000000"/>
          <w:sz w:val="16"/>
          <w:szCs w:val="16"/>
          <w:highlight w:val="yellow"/>
          <w:lang w:eastAsia="es-ES"/>
        </w:rPr>
        <w:t xml:space="preserve">? Recuerda que son reservaciones y al estar hechas por el usuario </w:t>
      </w:r>
      <w:proofErr w:type="spellStart"/>
      <w:r w:rsidR="009043C0" w:rsidRPr="00785758">
        <w:rPr>
          <w:rFonts w:ascii="Tahoma" w:eastAsia="Times New Roman" w:hAnsi="Tahoma" w:cs="Tahoma"/>
          <w:color w:val="000000"/>
          <w:sz w:val="16"/>
          <w:szCs w:val="16"/>
          <w:highlight w:val="yellow"/>
          <w:lang w:eastAsia="es-ES"/>
        </w:rPr>
        <w:t>logueado</w:t>
      </w:r>
      <w:proofErr w:type="spellEnd"/>
      <w:r w:rsidR="009043C0" w:rsidRPr="00785758">
        <w:rPr>
          <w:rFonts w:ascii="Tahoma" w:eastAsia="Times New Roman" w:hAnsi="Tahoma" w:cs="Tahoma"/>
          <w:color w:val="000000"/>
          <w:sz w:val="16"/>
          <w:szCs w:val="16"/>
          <w:highlight w:val="yellow"/>
          <w:lang w:eastAsia="es-ES"/>
        </w:rPr>
        <w:t xml:space="preserve"> en el sistema la misma le pertenece a este</w:t>
      </w:r>
      <w:r w:rsidR="00785758" w:rsidRPr="00785758">
        <w:rPr>
          <w:rFonts w:ascii="Tahoma" w:eastAsia="Times New Roman" w:hAnsi="Tahoma" w:cs="Tahoma"/>
          <w:color w:val="000000"/>
          <w:sz w:val="16"/>
          <w:szCs w:val="16"/>
          <w:highlight w:val="yellow"/>
          <w:lang w:eastAsia="es-ES"/>
        </w:rPr>
        <w:t>,</w:t>
      </w:r>
      <w:r w:rsidR="009043C0" w:rsidRPr="00785758">
        <w:rPr>
          <w:rFonts w:ascii="Tahoma" w:eastAsia="Times New Roman" w:hAnsi="Tahoma" w:cs="Tahoma"/>
          <w:color w:val="000000"/>
          <w:sz w:val="16"/>
          <w:szCs w:val="16"/>
          <w:highlight w:val="yellow"/>
          <w:lang w:eastAsia="es-ES"/>
        </w:rPr>
        <w:t xml:space="preserve"> y no saldrá a nombre del correo que eligió para que llegara la reservación.</w:t>
      </w:r>
      <w:r w:rsidR="009043C0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 </w:t>
      </w:r>
    </w:p>
    <w:p w:rsidR="00B4683C" w:rsidRPr="00785758" w:rsidRDefault="00B4683C" w:rsidP="00B4683C">
      <w:pPr>
        <w:numPr>
          <w:ilvl w:val="0"/>
          <w:numId w:val="13"/>
        </w:numPr>
        <w:spacing w:before="100" w:beforeAutospacing="1" w:after="100" w:afterAutospacing="1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16"/>
          <w:szCs w:val="16"/>
          <w:lang w:eastAsia="es-ES"/>
        </w:rPr>
      </w:pPr>
      <w:r w:rsidRPr="00785758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es-ES"/>
        </w:rPr>
        <w:t xml:space="preserve">Mover los títulos en rojo de la derecha a la izquierda. : </w:t>
      </w:r>
      <w:r w:rsidR="009043C0" w:rsidRPr="00785758">
        <w:rPr>
          <w:rFonts w:ascii="Tahoma" w:eastAsia="Times New Roman" w:hAnsi="Tahoma" w:cs="Tahoma"/>
          <w:bCs/>
          <w:color w:val="000000"/>
          <w:sz w:val="16"/>
          <w:szCs w:val="16"/>
          <w:highlight w:val="yellow"/>
          <w:lang w:eastAsia="es-ES"/>
        </w:rPr>
        <w:t>Especificar Títulos</w:t>
      </w:r>
    </w:p>
    <w:p w:rsidR="00B4683C" w:rsidRPr="00785758" w:rsidRDefault="00B4683C" w:rsidP="00B4683C">
      <w:pPr>
        <w:numPr>
          <w:ilvl w:val="0"/>
          <w:numId w:val="14"/>
        </w:numPr>
        <w:spacing w:before="100" w:beforeAutospacing="1" w:after="100" w:afterAutospacing="1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16"/>
          <w:szCs w:val="16"/>
          <w:lang w:eastAsia="es-ES"/>
        </w:rPr>
      </w:pPr>
      <w:r w:rsidRPr="00785758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es-ES"/>
        </w:rPr>
        <w:lastRenderedPageBreak/>
        <w:t xml:space="preserve">Crear sección de </w:t>
      </w:r>
      <w:r w:rsidR="00FC4C08" w:rsidRPr="00785758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es-ES"/>
        </w:rPr>
        <w:t>noticias:</w:t>
      </w:r>
      <w:r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 Debe agregarse, debajo de los banners, un bloque con títulos y descripción corta de las últimas tres noticias,  bajo  un formato de tabla (se especificará el período en el cual se mostrará). Al hacer </w:t>
      </w:r>
      <w:proofErr w:type="spellStart"/>
      <w:r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>click</w:t>
      </w:r>
      <w:proofErr w:type="spellEnd"/>
      <w:r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 sobre ellas, debe desplegarse en detalle, teniendo un cuerpo y señalando las fechas desde y hasta de publicación.  (Aparte de la creación de la sección, debe especificarse el espacio mínimo y máximo de caracteres que debe ocupar el título, la descripción corta y el cuerpo de la noticia para que, con esas medidas,  se ajuste la preparación a los parámetros.  ¿Puede jugarse con la disposición de fotos pero, opcional? )</w:t>
      </w:r>
      <w:r w:rsidR="00BF165F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 </w:t>
      </w:r>
      <w:r w:rsidR="00BF165F" w:rsidRPr="00785758">
        <w:rPr>
          <w:rFonts w:ascii="Tahoma" w:eastAsia="Times New Roman" w:hAnsi="Tahoma" w:cs="Tahoma"/>
          <w:b/>
          <w:color w:val="4F81BD" w:themeColor="accent1"/>
          <w:sz w:val="16"/>
          <w:szCs w:val="16"/>
          <w:lang w:eastAsia="es-ES"/>
        </w:rPr>
        <w:t>16horas</w:t>
      </w:r>
    </w:p>
    <w:p w:rsidR="00B4683C" w:rsidRPr="00785758" w:rsidRDefault="00B4683C" w:rsidP="00B4683C">
      <w:pPr>
        <w:numPr>
          <w:ilvl w:val="0"/>
          <w:numId w:val="15"/>
        </w:numPr>
        <w:spacing w:before="100" w:beforeAutospacing="1" w:after="100" w:afterAutospacing="1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16"/>
          <w:szCs w:val="16"/>
          <w:lang w:eastAsia="es-ES"/>
        </w:rPr>
      </w:pPr>
      <w:r w:rsidRPr="00785758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es-ES"/>
        </w:rPr>
        <w:t xml:space="preserve">Disposición de los enlaces de otras </w:t>
      </w:r>
      <w:proofErr w:type="gramStart"/>
      <w:r w:rsidRPr="00785758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es-ES"/>
        </w:rPr>
        <w:t>páginas :</w:t>
      </w:r>
      <w:proofErr w:type="gramEnd"/>
      <w:r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  Colocar  las imágenes de los clientes  para crear enlaces con otras páginas de aliados estratégicos  . (Primero, deben suministrarse las imágenes de los enlaces</w:t>
      </w:r>
      <w:r w:rsidR="00516BF7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 y las respectivas direcciones.</w:t>
      </w:r>
      <w:r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>)</w:t>
      </w:r>
      <w:r w:rsidR="00516BF7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 </w:t>
      </w:r>
      <w:r w:rsidR="00516BF7" w:rsidRPr="00785758">
        <w:rPr>
          <w:rFonts w:ascii="Tahoma" w:eastAsia="Times New Roman" w:hAnsi="Tahoma" w:cs="Tahoma"/>
          <w:color w:val="000000"/>
          <w:sz w:val="16"/>
          <w:szCs w:val="16"/>
          <w:highlight w:val="yellow"/>
          <w:lang w:eastAsia="es-ES"/>
        </w:rPr>
        <w:t xml:space="preserve">Esto se manejará como banners, </w:t>
      </w:r>
      <w:r w:rsidR="00FC4C08" w:rsidRPr="00785758">
        <w:rPr>
          <w:rFonts w:ascii="Tahoma" w:eastAsia="Times New Roman" w:hAnsi="Tahoma" w:cs="Tahoma"/>
          <w:color w:val="000000"/>
          <w:sz w:val="16"/>
          <w:szCs w:val="16"/>
          <w:highlight w:val="yellow"/>
          <w:lang w:eastAsia="es-ES"/>
        </w:rPr>
        <w:t>páginas</w:t>
      </w:r>
      <w:r w:rsidR="00516BF7" w:rsidRPr="00785758">
        <w:rPr>
          <w:rFonts w:ascii="Tahoma" w:eastAsia="Times New Roman" w:hAnsi="Tahoma" w:cs="Tahoma"/>
          <w:color w:val="000000"/>
          <w:sz w:val="16"/>
          <w:szCs w:val="16"/>
          <w:highlight w:val="yellow"/>
          <w:lang w:eastAsia="es-ES"/>
        </w:rPr>
        <w:t xml:space="preserve"> relacionadas, </w:t>
      </w:r>
      <w:proofErr w:type="spellStart"/>
      <w:r w:rsidR="00516BF7" w:rsidRPr="00785758">
        <w:rPr>
          <w:rFonts w:ascii="Tahoma" w:eastAsia="Times New Roman" w:hAnsi="Tahoma" w:cs="Tahoma"/>
          <w:color w:val="000000"/>
          <w:sz w:val="16"/>
          <w:szCs w:val="16"/>
          <w:highlight w:val="yellow"/>
          <w:lang w:eastAsia="es-ES"/>
        </w:rPr>
        <w:t>etc</w:t>
      </w:r>
      <w:proofErr w:type="spellEnd"/>
      <w:r w:rsidR="00516BF7" w:rsidRPr="00785758">
        <w:rPr>
          <w:rFonts w:ascii="Tahoma" w:eastAsia="Times New Roman" w:hAnsi="Tahoma" w:cs="Tahoma"/>
          <w:color w:val="000000"/>
          <w:sz w:val="16"/>
          <w:szCs w:val="16"/>
          <w:highlight w:val="yellow"/>
          <w:lang w:eastAsia="es-ES"/>
        </w:rPr>
        <w:t>…</w:t>
      </w:r>
    </w:p>
    <w:p w:rsidR="00B4683C" w:rsidRPr="00785758" w:rsidRDefault="00B4683C" w:rsidP="00B4683C">
      <w:pPr>
        <w:numPr>
          <w:ilvl w:val="0"/>
          <w:numId w:val="16"/>
        </w:numPr>
        <w:spacing w:before="100" w:beforeAutospacing="1" w:after="100" w:afterAutospacing="1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16"/>
          <w:szCs w:val="16"/>
          <w:lang w:eastAsia="es-ES"/>
        </w:rPr>
      </w:pPr>
      <w:r w:rsidRPr="00785758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es-ES"/>
        </w:rPr>
        <w:t>Creación de texto en inglés par</w:t>
      </w:r>
      <w:r w:rsidR="004A1D59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es-ES"/>
        </w:rPr>
        <w:t>a posicionamiento en buscadores</w:t>
      </w:r>
      <w:r w:rsidRPr="00785758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es-ES"/>
        </w:rPr>
        <w:t>:</w:t>
      </w:r>
      <w:r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 Primero, debe crearse el texto en inglés para que se incorpore</w:t>
      </w:r>
      <w:r w:rsidR="00FC4C08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. El texto va a ser creado en conjunto </w:t>
      </w:r>
      <w:proofErr w:type="spellStart"/>
      <w:r w:rsidR="00FC4C08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>Amigo’s</w:t>
      </w:r>
      <w:proofErr w:type="spellEnd"/>
      <w:r w:rsidR="00FC4C08" w:rsidRPr="00785758">
        <w:rPr>
          <w:rFonts w:ascii="Tahoma" w:eastAsia="Times New Roman" w:hAnsi="Tahoma" w:cs="Tahoma"/>
          <w:color w:val="000000"/>
          <w:sz w:val="16"/>
          <w:szCs w:val="16"/>
          <w:lang w:eastAsia="es-ES"/>
        </w:rPr>
        <w:t xml:space="preserve">-GWT y  va a ser agregado a cada página </w:t>
      </w:r>
      <w:r w:rsidR="00FC4C08" w:rsidRPr="00785758">
        <w:rPr>
          <w:rFonts w:ascii="Tahoma" w:eastAsia="Times New Roman" w:hAnsi="Tahoma" w:cs="Tahoma"/>
          <w:b/>
          <w:color w:val="4F81BD" w:themeColor="accent1"/>
          <w:sz w:val="16"/>
          <w:szCs w:val="16"/>
          <w:lang w:eastAsia="es-ES"/>
        </w:rPr>
        <w:t>4 horas.</w:t>
      </w:r>
    </w:p>
    <w:p w:rsidR="00514B68" w:rsidRDefault="00514B68"/>
    <w:sectPr w:rsidR="00514B68" w:rsidSect="00514B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23B60"/>
    <w:multiLevelType w:val="multilevel"/>
    <w:tmpl w:val="FE861CD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8B7EC3"/>
    <w:multiLevelType w:val="multilevel"/>
    <w:tmpl w:val="9628F01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CE3EB3"/>
    <w:multiLevelType w:val="multilevel"/>
    <w:tmpl w:val="261A02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270BD5"/>
    <w:multiLevelType w:val="multilevel"/>
    <w:tmpl w:val="5672CFD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CC14B8"/>
    <w:multiLevelType w:val="multilevel"/>
    <w:tmpl w:val="FB127BB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8F12B5"/>
    <w:multiLevelType w:val="multilevel"/>
    <w:tmpl w:val="95DC97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0E22DA"/>
    <w:multiLevelType w:val="multilevel"/>
    <w:tmpl w:val="9E3293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4522789D"/>
    <w:multiLevelType w:val="multilevel"/>
    <w:tmpl w:val="CA90972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CE102E"/>
    <w:multiLevelType w:val="multilevel"/>
    <w:tmpl w:val="BE9E54A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DC67A5"/>
    <w:multiLevelType w:val="multilevel"/>
    <w:tmpl w:val="C8EA30D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EF5711"/>
    <w:multiLevelType w:val="multilevel"/>
    <w:tmpl w:val="F76A438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061AE6"/>
    <w:multiLevelType w:val="multilevel"/>
    <w:tmpl w:val="415240E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54296A"/>
    <w:multiLevelType w:val="multilevel"/>
    <w:tmpl w:val="1FC893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8E3C2C"/>
    <w:multiLevelType w:val="multilevel"/>
    <w:tmpl w:val="3ED619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0C502B9"/>
    <w:multiLevelType w:val="multilevel"/>
    <w:tmpl w:val="5332FB2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AA9710D"/>
    <w:multiLevelType w:val="multilevel"/>
    <w:tmpl w:val="9F8094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5"/>
    <w:lvlOverride w:ilvl="0">
      <w:lvl w:ilvl="0">
        <w:numFmt w:val="decimal"/>
        <w:lvlText w:val="%1."/>
        <w:lvlJc w:val="left"/>
      </w:lvl>
    </w:lvlOverride>
  </w:num>
  <w:num w:numId="3">
    <w:abstractNumId w:val="5"/>
    <w:lvlOverride w:ilvl="0">
      <w:lvl w:ilvl="0">
        <w:numFmt w:val="decimal"/>
        <w:lvlText w:val="%1."/>
        <w:lvlJc w:val="left"/>
      </w:lvl>
    </w:lvlOverride>
  </w:num>
  <w:num w:numId="4">
    <w:abstractNumId w:val="13"/>
    <w:lvlOverride w:ilvl="0">
      <w:lvl w:ilvl="0">
        <w:numFmt w:val="decimal"/>
        <w:lvlText w:val="%1."/>
        <w:lvlJc w:val="left"/>
      </w:lvl>
    </w:lvlOverride>
  </w:num>
  <w:num w:numId="5">
    <w:abstractNumId w:val="12"/>
    <w:lvlOverride w:ilvl="0">
      <w:lvl w:ilvl="0">
        <w:numFmt w:val="decimal"/>
        <w:lvlText w:val="%1."/>
        <w:lvlJc w:val="left"/>
      </w:lvl>
    </w:lvlOverride>
  </w:num>
  <w:num w:numId="6">
    <w:abstractNumId w:val="2"/>
    <w:lvlOverride w:ilvl="0">
      <w:lvl w:ilvl="0">
        <w:numFmt w:val="decimal"/>
        <w:lvlText w:val="%1."/>
        <w:lvlJc w:val="left"/>
      </w:lvl>
    </w:lvlOverride>
  </w:num>
  <w:num w:numId="7">
    <w:abstractNumId w:val="3"/>
    <w:lvlOverride w:ilvl="0">
      <w:lvl w:ilvl="0">
        <w:numFmt w:val="decimal"/>
        <w:lvlText w:val="%1."/>
        <w:lvlJc w:val="left"/>
      </w:lvl>
    </w:lvlOverride>
  </w:num>
  <w:num w:numId="8">
    <w:abstractNumId w:val="14"/>
    <w:lvlOverride w:ilvl="0">
      <w:lvl w:ilvl="0">
        <w:numFmt w:val="decimal"/>
        <w:lvlText w:val="%1."/>
        <w:lvlJc w:val="left"/>
      </w:lvl>
    </w:lvlOverride>
  </w:num>
  <w:num w:numId="9">
    <w:abstractNumId w:val="0"/>
    <w:lvlOverride w:ilvl="0">
      <w:lvl w:ilvl="0">
        <w:numFmt w:val="decimal"/>
        <w:lvlText w:val="%1."/>
        <w:lvlJc w:val="left"/>
      </w:lvl>
    </w:lvlOverride>
  </w:num>
  <w:num w:numId="10">
    <w:abstractNumId w:val="11"/>
    <w:lvlOverride w:ilvl="0">
      <w:lvl w:ilvl="0">
        <w:numFmt w:val="decimal"/>
        <w:lvlText w:val="%1."/>
        <w:lvlJc w:val="left"/>
      </w:lvl>
    </w:lvlOverride>
  </w:num>
  <w:num w:numId="11">
    <w:abstractNumId w:val="7"/>
    <w:lvlOverride w:ilvl="0">
      <w:lvl w:ilvl="0">
        <w:numFmt w:val="decimal"/>
        <w:lvlText w:val="%1."/>
        <w:lvlJc w:val="left"/>
      </w:lvl>
    </w:lvlOverride>
  </w:num>
  <w:num w:numId="12">
    <w:abstractNumId w:val="1"/>
    <w:lvlOverride w:ilvl="0">
      <w:lvl w:ilvl="0">
        <w:numFmt w:val="decimal"/>
        <w:lvlText w:val="%1."/>
        <w:lvlJc w:val="left"/>
      </w:lvl>
    </w:lvlOverride>
  </w:num>
  <w:num w:numId="13">
    <w:abstractNumId w:val="4"/>
    <w:lvlOverride w:ilvl="0">
      <w:lvl w:ilvl="0">
        <w:numFmt w:val="decimal"/>
        <w:lvlText w:val="%1."/>
        <w:lvlJc w:val="left"/>
      </w:lvl>
    </w:lvlOverride>
  </w:num>
  <w:num w:numId="14">
    <w:abstractNumId w:val="10"/>
    <w:lvlOverride w:ilvl="0">
      <w:lvl w:ilvl="0">
        <w:numFmt w:val="decimal"/>
        <w:lvlText w:val="%1."/>
        <w:lvlJc w:val="left"/>
      </w:lvl>
    </w:lvlOverride>
  </w:num>
  <w:num w:numId="15">
    <w:abstractNumId w:val="8"/>
    <w:lvlOverride w:ilvl="0">
      <w:lvl w:ilvl="0">
        <w:numFmt w:val="decimal"/>
        <w:lvlText w:val="%1."/>
        <w:lvlJc w:val="left"/>
      </w:lvl>
    </w:lvlOverride>
  </w:num>
  <w:num w:numId="16">
    <w:abstractNumId w:val="9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hyphenationZone w:val="425"/>
  <w:characterSpacingControl w:val="doNotCompress"/>
  <w:compat/>
  <w:rsids>
    <w:rsidRoot w:val="00B4683C"/>
    <w:rsid w:val="00064C29"/>
    <w:rsid w:val="00325C26"/>
    <w:rsid w:val="003A2409"/>
    <w:rsid w:val="003F4A45"/>
    <w:rsid w:val="004A1D59"/>
    <w:rsid w:val="00514B68"/>
    <w:rsid w:val="00516BF7"/>
    <w:rsid w:val="00570104"/>
    <w:rsid w:val="00730E36"/>
    <w:rsid w:val="00733FE8"/>
    <w:rsid w:val="00767A96"/>
    <w:rsid w:val="00785758"/>
    <w:rsid w:val="00830CA1"/>
    <w:rsid w:val="008E0449"/>
    <w:rsid w:val="009043C0"/>
    <w:rsid w:val="009E19F2"/>
    <w:rsid w:val="00AA4447"/>
    <w:rsid w:val="00B115B5"/>
    <w:rsid w:val="00B4683C"/>
    <w:rsid w:val="00BF165F"/>
    <w:rsid w:val="00E4128F"/>
    <w:rsid w:val="00EA6C99"/>
    <w:rsid w:val="00F06324"/>
    <w:rsid w:val="00F528ED"/>
    <w:rsid w:val="00FC4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B6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46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tab-span">
    <w:name w:val="apple-tab-span"/>
    <w:basedOn w:val="Fuentedeprrafopredeter"/>
    <w:rsid w:val="00B4683C"/>
  </w:style>
  <w:style w:type="paragraph" w:styleId="Prrafodelista">
    <w:name w:val="List Paragraph"/>
    <w:basedOn w:val="Normal"/>
    <w:uiPriority w:val="34"/>
    <w:qFormat/>
    <w:rsid w:val="007857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936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GWT-BTO01</dc:creator>
  <cp:lastModifiedBy>GWT-BTO01</cp:lastModifiedBy>
  <cp:revision>6</cp:revision>
  <dcterms:created xsi:type="dcterms:W3CDTF">2010-09-21T13:53:00Z</dcterms:created>
  <dcterms:modified xsi:type="dcterms:W3CDTF">2010-09-30T21:37:00Z</dcterms:modified>
</cp:coreProperties>
</file>